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AD1" w:rsidRPr="00170AD1" w:rsidRDefault="00170AD1" w:rsidP="00170AD1">
      <w:pPr>
        <w:spacing w:after="0" w:line="240" w:lineRule="auto"/>
        <w:jc w:val="both"/>
        <w:rPr>
          <w:rFonts w:ascii="Times New Roman" w:hAnsi="Times New Roman"/>
          <w:b/>
          <w:color w:val="000000"/>
          <w:sz w:val="28"/>
          <w:szCs w:val="28"/>
        </w:rPr>
      </w:pPr>
      <w:r w:rsidRPr="00170AD1">
        <w:rPr>
          <w:rFonts w:ascii="Times New Roman" w:hAnsi="Times New Roman"/>
          <w:b/>
          <w:color w:val="000000"/>
          <w:sz w:val="28"/>
          <w:szCs w:val="28"/>
        </w:rPr>
        <w:t>Comunicación científica</w:t>
      </w:r>
    </w:p>
    <w:p w:rsidR="00170AD1" w:rsidRPr="00070F70" w:rsidRDefault="00170AD1" w:rsidP="00170AD1">
      <w:pPr>
        <w:spacing w:after="0" w:line="240" w:lineRule="auto"/>
        <w:jc w:val="both"/>
        <w:rPr>
          <w:rFonts w:ascii="Times New Roman" w:hAnsi="Times New Roman"/>
          <w:b/>
          <w:color w:val="000000"/>
          <w:sz w:val="24"/>
          <w:szCs w:val="24"/>
        </w:rPr>
      </w:pPr>
    </w:p>
    <w:p w:rsidR="00170AD1" w:rsidRPr="00070F70" w:rsidRDefault="00170AD1" w:rsidP="00170AD1">
      <w:pPr>
        <w:spacing w:after="0" w:line="240" w:lineRule="auto"/>
        <w:jc w:val="both"/>
        <w:rPr>
          <w:rFonts w:ascii="Times New Roman" w:hAnsi="Times New Roman"/>
          <w:i/>
          <w:color w:val="000000"/>
          <w:sz w:val="24"/>
          <w:szCs w:val="24"/>
        </w:rPr>
      </w:pPr>
      <w:r w:rsidRPr="00070F70">
        <w:rPr>
          <w:rFonts w:ascii="Times New Roman" w:hAnsi="Times New Roman"/>
          <w:i/>
          <w:color w:val="000000"/>
          <w:sz w:val="24"/>
          <w:szCs w:val="24"/>
        </w:rPr>
        <w:t>Objetivos:</w:t>
      </w:r>
    </w:p>
    <w:p w:rsidR="00170AD1" w:rsidRPr="00070F70" w:rsidRDefault="00170AD1" w:rsidP="00170AD1">
      <w:pPr>
        <w:pStyle w:val="Prrafodelista"/>
        <w:numPr>
          <w:ilvl w:val="0"/>
          <w:numId w:val="2"/>
        </w:numPr>
        <w:spacing w:after="0" w:line="240" w:lineRule="auto"/>
        <w:jc w:val="both"/>
        <w:rPr>
          <w:rFonts w:ascii="Times New Roman" w:hAnsi="Times New Roman"/>
          <w:color w:val="000000"/>
          <w:sz w:val="24"/>
          <w:szCs w:val="24"/>
        </w:rPr>
      </w:pPr>
      <w:r w:rsidRPr="00070F70">
        <w:rPr>
          <w:rFonts w:ascii="Times New Roman" w:hAnsi="Times New Roman"/>
          <w:color w:val="000000"/>
          <w:sz w:val="24"/>
          <w:szCs w:val="24"/>
        </w:rPr>
        <w:t>Valorar, a través del análisis crítico, la importancia de  conocer los complejos contextos científicos nacionales, internacionales e ideológicos en los que se encuadran las comunicaciones científicas, en especial las publicaciones, con especial atención a la ética científica (plagio, fraude, duplicación, tendencias, “modas” , otros)</w:t>
      </w:r>
    </w:p>
    <w:p w:rsidR="00170AD1" w:rsidRPr="00070F70" w:rsidRDefault="00170AD1" w:rsidP="00170AD1">
      <w:pPr>
        <w:pStyle w:val="Prrafodelista"/>
        <w:numPr>
          <w:ilvl w:val="0"/>
          <w:numId w:val="2"/>
        </w:numPr>
        <w:spacing w:after="0" w:line="240" w:lineRule="auto"/>
        <w:jc w:val="both"/>
        <w:rPr>
          <w:rFonts w:ascii="Times New Roman" w:hAnsi="Times New Roman"/>
          <w:color w:val="000000"/>
          <w:sz w:val="24"/>
          <w:szCs w:val="24"/>
        </w:rPr>
      </w:pPr>
      <w:r w:rsidRPr="00070F70">
        <w:rPr>
          <w:rFonts w:ascii="Times New Roman" w:hAnsi="Times New Roman"/>
          <w:color w:val="000000"/>
          <w:sz w:val="24"/>
          <w:szCs w:val="24"/>
        </w:rPr>
        <w:t xml:space="preserve">Comunicar eficazmente sus resultados en forma oral y escrita </w:t>
      </w:r>
    </w:p>
    <w:p w:rsidR="00170AD1" w:rsidRPr="00070F70" w:rsidRDefault="00170AD1" w:rsidP="00170AD1">
      <w:pPr>
        <w:pStyle w:val="Prrafodelista"/>
        <w:numPr>
          <w:ilvl w:val="0"/>
          <w:numId w:val="2"/>
        </w:numPr>
        <w:spacing w:after="0" w:line="240" w:lineRule="auto"/>
        <w:jc w:val="both"/>
        <w:rPr>
          <w:rFonts w:ascii="Times New Roman" w:hAnsi="Times New Roman"/>
          <w:color w:val="000000"/>
          <w:sz w:val="24"/>
          <w:szCs w:val="24"/>
        </w:rPr>
      </w:pPr>
      <w:r w:rsidRPr="00070F70">
        <w:rPr>
          <w:rFonts w:ascii="Times New Roman" w:hAnsi="Times New Roman"/>
          <w:color w:val="000000"/>
          <w:sz w:val="24"/>
          <w:szCs w:val="24"/>
        </w:rPr>
        <w:t>Adquirir confianza en sus conocimientos e ideas y fundamentar sus investigaciones y aprovechar las críticas   frente a pares</w:t>
      </w:r>
    </w:p>
    <w:p w:rsidR="00170AD1" w:rsidRPr="00070F70" w:rsidRDefault="00170AD1" w:rsidP="00170AD1">
      <w:pPr>
        <w:pStyle w:val="Prrafodelista"/>
        <w:numPr>
          <w:ilvl w:val="0"/>
          <w:numId w:val="2"/>
        </w:numPr>
        <w:spacing w:after="0" w:line="240" w:lineRule="auto"/>
        <w:jc w:val="both"/>
        <w:rPr>
          <w:rFonts w:ascii="Times New Roman" w:hAnsi="Times New Roman"/>
          <w:color w:val="000000"/>
          <w:sz w:val="24"/>
          <w:szCs w:val="24"/>
        </w:rPr>
      </w:pPr>
      <w:r w:rsidRPr="00070F70">
        <w:rPr>
          <w:rFonts w:ascii="Times New Roman" w:hAnsi="Times New Roman"/>
          <w:color w:val="000000"/>
          <w:sz w:val="24"/>
          <w:szCs w:val="24"/>
        </w:rPr>
        <w:t>Difundir los resultados de la investigación en publicaciones científicas y congresos, jornadas y foros de alto nivel académico científico con proyección internacional</w:t>
      </w:r>
    </w:p>
    <w:p w:rsidR="00170AD1" w:rsidRPr="00070F70" w:rsidRDefault="00170AD1" w:rsidP="00170AD1">
      <w:pPr>
        <w:pStyle w:val="Prrafodelista"/>
        <w:numPr>
          <w:ilvl w:val="0"/>
          <w:numId w:val="2"/>
        </w:numPr>
        <w:spacing w:after="0" w:line="240" w:lineRule="auto"/>
        <w:jc w:val="both"/>
        <w:rPr>
          <w:rFonts w:ascii="Times New Roman" w:hAnsi="Times New Roman"/>
          <w:color w:val="000000"/>
          <w:sz w:val="24"/>
          <w:szCs w:val="24"/>
        </w:rPr>
      </w:pPr>
      <w:r w:rsidRPr="00070F70">
        <w:rPr>
          <w:rFonts w:ascii="Times New Roman" w:hAnsi="Times New Roman"/>
          <w:color w:val="000000"/>
          <w:sz w:val="24"/>
          <w:szCs w:val="24"/>
        </w:rPr>
        <w:t>Desarrollar habilidades básicas en la escritura científica aplicables a la tesis doctoral y a la redacción  de  artículos científicos basados en los resultados de su investigaciones, la doctoral y futuras</w:t>
      </w:r>
    </w:p>
    <w:p w:rsidR="00170AD1" w:rsidRPr="00070F70" w:rsidRDefault="00170AD1" w:rsidP="00170AD1">
      <w:pPr>
        <w:spacing w:after="0" w:line="240" w:lineRule="auto"/>
        <w:jc w:val="both"/>
        <w:rPr>
          <w:rFonts w:ascii="Times New Roman" w:hAnsi="Times New Roman"/>
          <w:b/>
          <w:color w:val="000000"/>
          <w:sz w:val="24"/>
          <w:szCs w:val="24"/>
        </w:rPr>
      </w:pPr>
    </w:p>
    <w:p w:rsidR="00170AD1" w:rsidRPr="00070F70" w:rsidRDefault="00170AD1" w:rsidP="00170AD1">
      <w:pPr>
        <w:spacing w:after="0" w:line="240" w:lineRule="auto"/>
        <w:jc w:val="both"/>
        <w:rPr>
          <w:rFonts w:ascii="Times New Roman" w:hAnsi="Times New Roman"/>
          <w:i/>
          <w:color w:val="000000"/>
          <w:sz w:val="24"/>
          <w:szCs w:val="24"/>
        </w:rPr>
      </w:pPr>
      <w:r w:rsidRPr="00070F70">
        <w:rPr>
          <w:rFonts w:ascii="Times New Roman" w:hAnsi="Times New Roman"/>
          <w:i/>
          <w:color w:val="000000"/>
          <w:sz w:val="24"/>
          <w:szCs w:val="24"/>
        </w:rPr>
        <w:t>Bloque I La comunicación científica, diferentes modalidades</w:t>
      </w:r>
    </w:p>
    <w:p w:rsidR="00170AD1" w:rsidRPr="00070F70" w:rsidRDefault="00170AD1" w:rsidP="00170AD1">
      <w:pPr>
        <w:spacing w:after="0" w:line="240" w:lineRule="auto"/>
        <w:jc w:val="both"/>
        <w:rPr>
          <w:rFonts w:ascii="Times New Roman" w:hAnsi="Times New Roman"/>
          <w:sz w:val="24"/>
          <w:szCs w:val="24"/>
          <w:lang w:val="es-ES"/>
        </w:rPr>
      </w:pPr>
      <w:r w:rsidRPr="00070F70">
        <w:rPr>
          <w:rFonts w:ascii="Times New Roman" w:hAnsi="Times New Roman"/>
          <w:sz w:val="24"/>
          <w:szCs w:val="24"/>
          <w:lang w:val="es-ES"/>
        </w:rPr>
        <w:t xml:space="preserve">Importancia de la redacción de la tesis, comunicación y difusión de los resultados de la investigación a través del Manuscrito de la Tesis,  presentaciones a Congresos y artículos en publicaciones periódicas. Semejanzas y diferencias con el protocolo de tesis. ¿Qué publicar? ¿Por qué? ¿Para qué? ¿Para quién y </w:t>
      </w:r>
      <w:proofErr w:type="spellStart"/>
      <w:r w:rsidRPr="00070F70">
        <w:rPr>
          <w:rFonts w:ascii="Times New Roman" w:hAnsi="Times New Roman"/>
          <w:sz w:val="24"/>
          <w:szCs w:val="24"/>
          <w:lang w:val="es-ES"/>
        </w:rPr>
        <w:t>quienes</w:t>
      </w:r>
      <w:proofErr w:type="spellEnd"/>
      <w:r w:rsidRPr="00070F70">
        <w:rPr>
          <w:rFonts w:ascii="Times New Roman" w:hAnsi="Times New Roman"/>
          <w:sz w:val="24"/>
          <w:szCs w:val="24"/>
          <w:lang w:val="es-ES"/>
        </w:rPr>
        <w:t>? Análisis crítico de aspectos éticos en las Publicaciones científicas: trabajo grupal.</w:t>
      </w:r>
    </w:p>
    <w:p w:rsidR="00170AD1" w:rsidRPr="00070F70" w:rsidRDefault="00170AD1" w:rsidP="00170AD1">
      <w:pPr>
        <w:spacing w:after="0" w:line="240" w:lineRule="auto"/>
        <w:jc w:val="both"/>
        <w:rPr>
          <w:rFonts w:ascii="Times New Roman" w:hAnsi="Times New Roman"/>
          <w:sz w:val="24"/>
          <w:szCs w:val="24"/>
          <w:lang w:val="es-ES"/>
        </w:rPr>
      </w:pPr>
    </w:p>
    <w:p w:rsidR="00170AD1" w:rsidRPr="00070F70" w:rsidRDefault="00170AD1" w:rsidP="00170AD1">
      <w:pPr>
        <w:spacing w:after="0" w:line="240" w:lineRule="auto"/>
        <w:jc w:val="both"/>
        <w:rPr>
          <w:rFonts w:ascii="Times New Roman" w:hAnsi="Times New Roman"/>
          <w:i/>
          <w:sz w:val="24"/>
          <w:szCs w:val="24"/>
          <w:lang w:val="es-ES"/>
        </w:rPr>
      </w:pPr>
      <w:r w:rsidRPr="00070F70">
        <w:rPr>
          <w:rFonts w:ascii="Times New Roman" w:hAnsi="Times New Roman"/>
          <w:i/>
          <w:sz w:val="24"/>
          <w:szCs w:val="24"/>
          <w:lang w:val="es-ES"/>
        </w:rPr>
        <w:t>Bloque II Criterios de evaluación</w:t>
      </w:r>
    </w:p>
    <w:p w:rsidR="00170AD1" w:rsidRPr="00070F70" w:rsidRDefault="00170AD1" w:rsidP="00170AD1">
      <w:pPr>
        <w:spacing w:after="0" w:line="240" w:lineRule="auto"/>
        <w:jc w:val="both"/>
        <w:rPr>
          <w:rFonts w:ascii="Times New Roman" w:hAnsi="Times New Roman"/>
          <w:sz w:val="24"/>
          <w:szCs w:val="24"/>
          <w:lang w:val="es-ES"/>
        </w:rPr>
      </w:pPr>
      <w:r w:rsidRPr="00070F70">
        <w:rPr>
          <w:rFonts w:ascii="Times New Roman" w:hAnsi="Times New Roman"/>
          <w:sz w:val="24"/>
          <w:szCs w:val="24"/>
          <w:lang w:val="es-ES"/>
        </w:rPr>
        <w:t xml:space="preserve">Criterios de evaluación  de la originalidad del  tema de investigación, de la hipótesis y de los resultados obtenidos. Recuperación de la información científica  a través de diversos “buscadores” en Internet, ¿qué es </w:t>
      </w:r>
      <w:proofErr w:type="spellStart"/>
      <w:r w:rsidRPr="00070F70">
        <w:rPr>
          <w:rFonts w:ascii="Times New Roman" w:hAnsi="Times New Roman"/>
          <w:sz w:val="24"/>
          <w:szCs w:val="24"/>
          <w:lang w:val="es-ES"/>
        </w:rPr>
        <w:t>PubMed</w:t>
      </w:r>
      <w:proofErr w:type="spellEnd"/>
      <w:r w:rsidRPr="00070F70">
        <w:rPr>
          <w:rFonts w:ascii="Times New Roman" w:hAnsi="Times New Roman"/>
          <w:sz w:val="24"/>
          <w:szCs w:val="24"/>
          <w:lang w:val="es-ES"/>
        </w:rPr>
        <w:t xml:space="preserve">, </w:t>
      </w:r>
      <w:proofErr w:type="spellStart"/>
      <w:r w:rsidRPr="00070F70">
        <w:rPr>
          <w:rFonts w:ascii="Times New Roman" w:hAnsi="Times New Roman"/>
          <w:sz w:val="24"/>
          <w:szCs w:val="24"/>
          <w:lang w:val="es-ES"/>
        </w:rPr>
        <w:t>Med</w:t>
      </w:r>
      <w:proofErr w:type="spellEnd"/>
      <w:r w:rsidRPr="00070F70">
        <w:rPr>
          <w:rFonts w:ascii="Times New Roman" w:hAnsi="Times New Roman"/>
          <w:sz w:val="24"/>
          <w:szCs w:val="24"/>
          <w:lang w:val="es-ES"/>
        </w:rPr>
        <w:t xml:space="preserve"> Line?  Selección de las “palabras claves” (diseño de la red o “</w:t>
      </w:r>
      <w:proofErr w:type="spellStart"/>
      <w:r w:rsidRPr="00070F70">
        <w:rPr>
          <w:rFonts w:ascii="Times New Roman" w:hAnsi="Times New Roman"/>
          <w:sz w:val="24"/>
          <w:szCs w:val="24"/>
          <w:lang w:val="es-ES"/>
        </w:rPr>
        <w:t>mesh</w:t>
      </w:r>
      <w:proofErr w:type="spellEnd"/>
      <w:r w:rsidRPr="00070F70">
        <w:rPr>
          <w:rFonts w:ascii="Times New Roman" w:hAnsi="Times New Roman"/>
          <w:sz w:val="24"/>
          <w:szCs w:val="24"/>
          <w:lang w:val="es-ES"/>
        </w:rPr>
        <w:t>” de dicha búsqueda).</w:t>
      </w:r>
    </w:p>
    <w:p w:rsidR="00170AD1" w:rsidRPr="00070F70" w:rsidRDefault="00170AD1" w:rsidP="00170AD1">
      <w:pPr>
        <w:spacing w:after="0" w:line="240" w:lineRule="auto"/>
        <w:jc w:val="both"/>
        <w:rPr>
          <w:rFonts w:ascii="Times New Roman" w:hAnsi="Times New Roman"/>
          <w:sz w:val="24"/>
          <w:szCs w:val="24"/>
          <w:lang w:val="es-ES"/>
        </w:rPr>
      </w:pPr>
    </w:p>
    <w:p w:rsidR="00170AD1" w:rsidRPr="00070F70" w:rsidRDefault="00170AD1" w:rsidP="00170AD1">
      <w:pPr>
        <w:spacing w:after="0" w:line="240" w:lineRule="auto"/>
        <w:jc w:val="both"/>
        <w:rPr>
          <w:rFonts w:ascii="Times New Roman" w:hAnsi="Times New Roman"/>
          <w:i/>
          <w:sz w:val="24"/>
          <w:szCs w:val="24"/>
          <w:lang w:val="es-ES"/>
        </w:rPr>
      </w:pPr>
      <w:r w:rsidRPr="00070F70">
        <w:rPr>
          <w:rFonts w:ascii="Times New Roman" w:hAnsi="Times New Roman"/>
          <w:i/>
          <w:sz w:val="24"/>
          <w:szCs w:val="24"/>
          <w:lang w:val="es-ES"/>
        </w:rPr>
        <w:t>Bloque III Los diferentes formatos</w:t>
      </w:r>
    </w:p>
    <w:p w:rsidR="00170AD1" w:rsidRPr="00070F70" w:rsidRDefault="00170AD1" w:rsidP="00170AD1">
      <w:pPr>
        <w:spacing w:after="0" w:line="240" w:lineRule="auto"/>
        <w:jc w:val="both"/>
        <w:rPr>
          <w:rFonts w:ascii="Times New Roman" w:hAnsi="Times New Roman"/>
          <w:sz w:val="24"/>
          <w:szCs w:val="24"/>
          <w:lang w:val="es-ES"/>
        </w:rPr>
      </w:pPr>
      <w:r w:rsidRPr="00070F70">
        <w:rPr>
          <w:rFonts w:ascii="Times New Roman" w:hAnsi="Times New Roman"/>
          <w:sz w:val="24"/>
          <w:szCs w:val="24"/>
          <w:lang w:val="es-ES"/>
        </w:rPr>
        <w:t xml:space="preserve">Formatos usuales de las Trabajos o Publicaciones Científicas.  El manuscrito de la Tesis Doctoral. El trabajo completo (denominado full- </w:t>
      </w:r>
      <w:proofErr w:type="spellStart"/>
      <w:r w:rsidRPr="00070F70">
        <w:rPr>
          <w:rFonts w:ascii="Times New Roman" w:hAnsi="Times New Roman"/>
          <w:sz w:val="24"/>
          <w:szCs w:val="24"/>
          <w:lang w:val="es-ES"/>
        </w:rPr>
        <w:t>paper</w:t>
      </w:r>
      <w:proofErr w:type="spellEnd"/>
      <w:r w:rsidRPr="00070F70">
        <w:rPr>
          <w:rFonts w:ascii="Times New Roman" w:hAnsi="Times New Roman"/>
          <w:sz w:val="24"/>
          <w:szCs w:val="24"/>
          <w:lang w:val="es-ES"/>
        </w:rPr>
        <w:t xml:space="preserve">), Revisiones (o </w:t>
      </w:r>
      <w:proofErr w:type="spellStart"/>
      <w:r w:rsidRPr="00070F70">
        <w:rPr>
          <w:rFonts w:ascii="Times New Roman" w:hAnsi="Times New Roman"/>
          <w:sz w:val="24"/>
          <w:szCs w:val="24"/>
          <w:lang w:val="es-ES"/>
        </w:rPr>
        <w:t>reviews</w:t>
      </w:r>
      <w:proofErr w:type="spellEnd"/>
      <w:r w:rsidRPr="00070F70">
        <w:rPr>
          <w:rFonts w:ascii="Times New Roman" w:hAnsi="Times New Roman"/>
          <w:sz w:val="24"/>
          <w:szCs w:val="24"/>
          <w:lang w:val="es-ES"/>
        </w:rPr>
        <w:t xml:space="preserve">), trabajos de divulgación, Comunicación Breve (o short </w:t>
      </w:r>
      <w:proofErr w:type="spellStart"/>
      <w:r w:rsidRPr="00070F70">
        <w:rPr>
          <w:rFonts w:ascii="Times New Roman" w:hAnsi="Times New Roman"/>
          <w:sz w:val="24"/>
          <w:szCs w:val="24"/>
          <w:lang w:val="es-ES"/>
        </w:rPr>
        <w:t>communication</w:t>
      </w:r>
      <w:proofErr w:type="spellEnd"/>
      <w:r w:rsidRPr="00070F70">
        <w:rPr>
          <w:rFonts w:ascii="Times New Roman" w:hAnsi="Times New Roman"/>
          <w:sz w:val="24"/>
          <w:szCs w:val="24"/>
          <w:lang w:val="es-ES"/>
        </w:rPr>
        <w:t>), Casos clínicos, cartas o “</w:t>
      </w:r>
      <w:proofErr w:type="spellStart"/>
      <w:r w:rsidRPr="00070F70">
        <w:rPr>
          <w:rFonts w:ascii="Times New Roman" w:hAnsi="Times New Roman"/>
          <w:sz w:val="24"/>
          <w:szCs w:val="24"/>
          <w:lang w:val="es-ES"/>
        </w:rPr>
        <w:t>Letters</w:t>
      </w:r>
      <w:proofErr w:type="spellEnd"/>
      <w:r w:rsidRPr="00070F70">
        <w:rPr>
          <w:rFonts w:ascii="Times New Roman" w:hAnsi="Times New Roman"/>
          <w:sz w:val="24"/>
          <w:szCs w:val="24"/>
          <w:lang w:val="es-ES"/>
        </w:rPr>
        <w:t>” al editor, Editoriales, Tesis doctorales y de Maestría, otros modos de  comunicación y divulgación. Análisis crítico de diferentes artículos y publicaciones.</w:t>
      </w:r>
    </w:p>
    <w:p w:rsidR="00170AD1" w:rsidRDefault="00170AD1" w:rsidP="00170AD1">
      <w:pPr>
        <w:spacing w:after="0" w:line="240" w:lineRule="auto"/>
        <w:jc w:val="both"/>
        <w:rPr>
          <w:rFonts w:ascii="Times New Roman" w:hAnsi="Times New Roman"/>
          <w:sz w:val="24"/>
          <w:szCs w:val="24"/>
          <w:lang w:val="es-ES"/>
        </w:rPr>
      </w:pPr>
    </w:p>
    <w:p w:rsidR="00170AD1" w:rsidRDefault="00170AD1" w:rsidP="00170AD1">
      <w:pPr>
        <w:spacing w:after="0" w:line="240" w:lineRule="auto"/>
        <w:jc w:val="both"/>
        <w:rPr>
          <w:rFonts w:ascii="Times New Roman" w:hAnsi="Times New Roman"/>
          <w:sz w:val="24"/>
          <w:szCs w:val="24"/>
          <w:lang w:val="es-ES"/>
        </w:rPr>
      </w:pPr>
    </w:p>
    <w:p w:rsidR="00170AD1" w:rsidRPr="00070F70" w:rsidRDefault="00170AD1" w:rsidP="00170AD1">
      <w:pPr>
        <w:spacing w:after="0" w:line="240" w:lineRule="auto"/>
        <w:jc w:val="both"/>
        <w:rPr>
          <w:rFonts w:ascii="Times New Roman" w:hAnsi="Times New Roman"/>
          <w:sz w:val="24"/>
          <w:szCs w:val="24"/>
          <w:lang w:val="es-ES"/>
        </w:rPr>
      </w:pPr>
    </w:p>
    <w:p w:rsidR="00170AD1" w:rsidRPr="00070F70" w:rsidRDefault="00170AD1" w:rsidP="00170AD1">
      <w:pPr>
        <w:spacing w:after="0" w:line="240" w:lineRule="auto"/>
        <w:jc w:val="both"/>
        <w:rPr>
          <w:rFonts w:ascii="Times New Roman" w:hAnsi="Times New Roman"/>
          <w:i/>
          <w:sz w:val="24"/>
          <w:szCs w:val="24"/>
          <w:lang w:val="es-ES"/>
        </w:rPr>
      </w:pPr>
      <w:r w:rsidRPr="00070F70">
        <w:rPr>
          <w:rFonts w:ascii="Times New Roman" w:hAnsi="Times New Roman"/>
          <w:i/>
          <w:sz w:val="24"/>
          <w:szCs w:val="24"/>
          <w:lang w:val="es-ES"/>
        </w:rPr>
        <w:t>Bloque IV La elección de la revista</w:t>
      </w:r>
    </w:p>
    <w:p w:rsidR="00170AD1" w:rsidRPr="00070F70" w:rsidRDefault="00170AD1" w:rsidP="00170AD1">
      <w:pPr>
        <w:spacing w:after="0" w:line="240" w:lineRule="auto"/>
        <w:jc w:val="both"/>
        <w:rPr>
          <w:rFonts w:ascii="Times New Roman" w:hAnsi="Times New Roman"/>
          <w:sz w:val="24"/>
          <w:szCs w:val="24"/>
          <w:lang w:val="es-ES"/>
        </w:rPr>
      </w:pPr>
      <w:r w:rsidRPr="00070F70">
        <w:rPr>
          <w:rFonts w:ascii="Times New Roman" w:hAnsi="Times New Roman"/>
          <w:sz w:val="24"/>
          <w:szCs w:val="24"/>
          <w:lang w:val="es-ES"/>
        </w:rPr>
        <w:t xml:space="preserve">Elección de la publicación periódica (revista, </w:t>
      </w:r>
      <w:proofErr w:type="spellStart"/>
      <w:r w:rsidRPr="00070F70">
        <w:rPr>
          <w:rFonts w:ascii="Times New Roman" w:hAnsi="Times New Roman"/>
          <w:sz w:val="24"/>
          <w:szCs w:val="24"/>
          <w:lang w:val="es-ES"/>
        </w:rPr>
        <w:t>journal</w:t>
      </w:r>
      <w:proofErr w:type="spellEnd"/>
      <w:r w:rsidRPr="00070F70">
        <w:rPr>
          <w:rFonts w:ascii="Times New Roman" w:hAnsi="Times New Roman"/>
          <w:sz w:val="24"/>
          <w:szCs w:val="24"/>
          <w:lang w:val="es-ES"/>
        </w:rPr>
        <w:t>) para enviar  a consideración el manuscrito de la Tesis para su publicación. Revistas con “</w:t>
      </w:r>
      <w:proofErr w:type="spellStart"/>
      <w:r w:rsidRPr="00070F70">
        <w:rPr>
          <w:rFonts w:ascii="Times New Roman" w:hAnsi="Times New Roman"/>
          <w:sz w:val="24"/>
          <w:szCs w:val="24"/>
          <w:lang w:val="es-ES"/>
        </w:rPr>
        <w:t>referato</w:t>
      </w:r>
      <w:proofErr w:type="spellEnd"/>
      <w:r w:rsidRPr="00070F70">
        <w:rPr>
          <w:rFonts w:ascii="Times New Roman" w:hAnsi="Times New Roman"/>
          <w:sz w:val="24"/>
          <w:szCs w:val="24"/>
          <w:lang w:val="es-ES"/>
        </w:rPr>
        <w:t xml:space="preserve">”, características del </w:t>
      </w:r>
      <w:proofErr w:type="spellStart"/>
      <w:r w:rsidRPr="00070F70">
        <w:rPr>
          <w:rFonts w:ascii="Times New Roman" w:hAnsi="Times New Roman"/>
          <w:sz w:val="24"/>
          <w:szCs w:val="24"/>
          <w:lang w:val="es-ES"/>
        </w:rPr>
        <w:t>referato</w:t>
      </w:r>
      <w:proofErr w:type="spellEnd"/>
      <w:r w:rsidRPr="00070F70">
        <w:rPr>
          <w:rFonts w:ascii="Times New Roman" w:hAnsi="Times New Roman"/>
          <w:sz w:val="24"/>
          <w:szCs w:val="24"/>
          <w:lang w:val="es-ES"/>
        </w:rPr>
        <w:t xml:space="preserve">, concepto de “impacto” y de “indización”. El índice  de </w:t>
      </w:r>
      <w:proofErr w:type="spellStart"/>
      <w:r w:rsidRPr="00070F70">
        <w:rPr>
          <w:rFonts w:ascii="Times New Roman" w:hAnsi="Times New Roman"/>
          <w:sz w:val="24"/>
          <w:szCs w:val="24"/>
          <w:lang w:val="es-ES"/>
        </w:rPr>
        <w:t>Journal</w:t>
      </w:r>
      <w:proofErr w:type="spellEnd"/>
      <w:r w:rsidRPr="00070F70">
        <w:rPr>
          <w:rFonts w:ascii="Times New Roman" w:hAnsi="Times New Roman"/>
          <w:sz w:val="24"/>
          <w:szCs w:val="24"/>
          <w:lang w:val="es-ES"/>
        </w:rPr>
        <w:t xml:space="preserve"> </w:t>
      </w:r>
      <w:proofErr w:type="spellStart"/>
      <w:r w:rsidRPr="00070F70">
        <w:rPr>
          <w:rFonts w:ascii="Times New Roman" w:hAnsi="Times New Roman"/>
          <w:sz w:val="24"/>
          <w:szCs w:val="24"/>
          <w:lang w:val="es-ES"/>
        </w:rPr>
        <w:t>Citation</w:t>
      </w:r>
      <w:proofErr w:type="spellEnd"/>
      <w:r w:rsidRPr="00070F70">
        <w:rPr>
          <w:rFonts w:ascii="Times New Roman" w:hAnsi="Times New Roman"/>
          <w:sz w:val="24"/>
          <w:szCs w:val="24"/>
          <w:lang w:val="es-ES"/>
        </w:rPr>
        <w:t xml:space="preserve"> </w:t>
      </w:r>
      <w:proofErr w:type="spellStart"/>
      <w:r w:rsidRPr="00070F70">
        <w:rPr>
          <w:rFonts w:ascii="Times New Roman" w:hAnsi="Times New Roman"/>
          <w:sz w:val="24"/>
          <w:szCs w:val="24"/>
          <w:lang w:val="es-ES"/>
        </w:rPr>
        <w:t>Reports</w:t>
      </w:r>
      <w:proofErr w:type="spellEnd"/>
      <w:r w:rsidRPr="00070F70">
        <w:rPr>
          <w:rFonts w:ascii="Times New Roman" w:hAnsi="Times New Roman"/>
          <w:sz w:val="24"/>
          <w:szCs w:val="24"/>
          <w:lang w:val="es-ES"/>
        </w:rPr>
        <w:t xml:space="preserve">, </w:t>
      </w:r>
      <w:proofErr w:type="spellStart"/>
      <w:r w:rsidRPr="00070F70">
        <w:rPr>
          <w:rFonts w:ascii="Times New Roman" w:hAnsi="Times New Roman"/>
          <w:sz w:val="24"/>
          <w:szCs w:val="24"/>
          <w:lang w:val="es-ES"/>
        </w:rPr>
        <w:t>Science</w:t>
      </w:r>
      <w:proofErr w:type="spellEnd"/>
      <w:r w:rsidRPr="00070F70">
        <w:rPr>
          <w:rFonts w:ascii="Times New Roman" w:hAnsi="Times New Roman"/>
          <w:sz w:val="24"/>
          <w:szCs w:val="24"/>
          <w:lang w:val="es-ES"/>
        </w:rPr>
        <w:t xml:space="preserve"> </w:t>
      </w:r>
      <w:proofErr w:type="spellStart"/>
      <w:r w:rsidRPr="00070F70">
        <w:rPr>
          <w:rFonts w:ascii="Times New Roman" w:hAnsi="Times New Roman"/>
          <w:sz w:val="24"/>
          <w:szCs w:val="24"/>
          <w:lang w:val="es-ES"/>
        </w:rPr>
        <w:t>Editions</w:t>
      </w:r>
      <w:proofErr w:type="spellEnd"/>
      <w:r w:rsidRPr="00070F70">
        <w:rPr>
          <w:rFonts w:ascii="Times New Roman" w:hAnsi="Times New Roman"/>
          <w:sz w:val="24"/>
          <w:szCs w:val="24"/>
          <w:lang w:val="es-ES"/>
        </w:rPr>
        <w:t xml:space="preserve"> (SCI),   otros indicadores </w:t>
      </w:r>
      <w:proofErr w:type="spellStart"/>
      <w:r w:rsidRPr="00070F70">
        <w:rPr>
          <w:rFonts w:ascii="Times New Roman" w:hAnsi="Times New Roman"/>
          <w:sz w:val="24"/>
          <w:szCs w:val="24"/>
          <w:lang w:val="es-ES"/>
        </w:rPr>
        <w:t>bibliométricos</w:t>
      </w:r>
      <w:proofErr w:type="spellEnd"/>
      <w:r w:rsidRPr="00070F70">
        <w:rPr>
          <w:rFonts w:ascii="Times New Roman" w:hAnsi="Times New Roman"/>
          <w:sz w:val="24"/>
          <w:szCs w:val="24"/>
          <w:lang w:val="es-ES"/>
        </w:rPr>
        <w:t xml:space="preserve"> universales. Razones del prestigio  universal de los mismos, cómo se emplean, los alcances  y limitaciones de los mismos. Análisis de las Instrucciones para Autor, orientaciones temáticas, disciplinares  y editoriales de  las revistas.</w:t>
      </w:r>
    </w:p>
    <w:p w:rsidR="00170AD1" w:rsidRPr="00070F70" w:rsidRDefault="00170AD1" w:rsidP="00170AD1">
      <w:pPr>
        <w:spacing w:after="0" w:line="240" w:lineRule="auto"/>
        <w:jc w:val="both"/>
        <w:rPr>
          <w:rFonts w:ascii="Times New Roman" w:hAnsi="Times New Roman"/>
          <w:sz w:val="24"/>
          <w:szCs w:val="24"/>
          <w:lang w:val="es-ES"/>
        </w:rPr>
      </w:pPr>
    </w:p>
    <w:p w:rsidR="00170AD1" w:rsidRPr="00070F70" w:rsidRDefault="00170AD1" w:rsidP="00170AD1">
      <w:pPr>
        <w:spacing w:after="0" w:line="240" w:lineRule="auto"/>
        <w:jc w:val="both"/>
        <w:rPr>
          <w:rFonts w:ascii="Times New Roman" w:hAnsi="Times New Roman"/>
          <w:i/>
          <w:sz w:val="24"/>
          <w:szCs w:val="24"/>
          <w:lang w:val="es-ES"/>
        </w:rPr>
      </w:pPr>
      <w:r w:rsidRPr="00070F70">
        <w:rPr>
          <w:rFonts w:ascii="Times New Roman" w:hAnsi="Times New Roman"/>
          <w:i/>
          <w:sz w:val="24"/>
          <w:szCs w:val="24"/>
          <w:lang w:val="es-ES"/>
        </w:rPr>
        <w:t xml:space="preserve">Bloque V Autoría y </w:t>
      </w:r>
      <w:proofErr w:type="spellStart"/>
      <w:r w:rsidRPr="00070F70">
        <w:rPr>
          <w:rFonts w:ascii="Times New Roman" w:hAnsi="Times New Roman"/>
          <w:i/>
          <w:sz w:val="24"/>
          <w:szCs w:val="24"/>
          <w:lang w:val="es-ES"/>
        </w:rPr>
        <w:t>co</w:t>
      </w:r>
      <w:proofErr w:type="spellEnd"/>
      <w:r w:rsidRPr="00070F70">
        <w:rPr>
          <w:rFonts w:ascii="Times New Roman" w:hAnsi="Times New Roman"/>
          <w:i/>
          <w:sz w:val="24"/>
          <w:szCs w:val="24"/>
          <w:lang w:val="es-ES"/>
        </w:rPr>
        <w:t>-autoría</w:t>
      </w:r>
    </w:p>
    <w:p w:rsidR="00170AD1" w:rsidRPr="00070F70" w:rsidRDefault="00170AD1" w:rsidP="00170AD1">
      <w:pPr>
        <w:spacing w:after="0" w:line="240" w:lineRule="auto"/>
        <w:jc w:val="both"/>
        <w:rPr>
          <w:rFonts w:ascii="Times New Roman" w:hAnsi="Times New Roman"/>
          <w:sz w:val="24"/>
          <w:szCs w:val="24"/>
          <w:lang w:val="es-ES"/>
        </w:rPr>
      </w:pPr>
      <w:r w:rsidRPr="00070F70">
        <w:rPr>
          <w:rFonts w:ascii="Times New Roman" w:hAnsi="Times New Roman"/>
          <w:sz w:val="24"/>
          <w:szCs w:val="24"/>
          <w:lang w:val="es-ES"/>
        </w:rPr>
        <w:lastRenderedPageBreak/>
        <w:t xml:space="preserve">El manuscrito </w:t>
      </w:r>
      <w:r>
        <w:rPr>
          <w:rFonts w:ascii="Times New Roman" w:hAnsi="Times New Roman"/>
          <w:sz w:val="24"/>
          <w:szCs w:val="24"/>
          <w:lang w:val="es-ES"/>
        </w:rPr>
        <w:t>y su estructura. E</w:t>
      </w:r>
      <w:r w:rsidRPr="00070F70">
        <w:rPr>
          <w:rFonts w:ascii="Times New Roman" w:hAnsi="Times New Roman"/>
          <w:sz w:val="24"/>
          <w:szCs w:val="24"/>
          <w:lang w:val="es-ES"/>
        </w:rPr>
        <w:t>l título, los autores</w:t>
      </w:r>
      <w:proofErr w:type="gramStart"/>
      <w:r w:rsidRPr="00070F70">
        <w:rPr>
          <w:rFonts w:ascii="Times New Roman" w:hAnsi="Times New Roman"/>
          <w:sz w:val="24"/>
          <w:szCs w:val="24"/>
          <w:lang w:val="es-ES"/>
        </w:rPr>
        <w:t>:¿</w:t>
      </w:r>
      <w:proofErr w:type="gramEnd"/>
      <w:r w:rsidRPr="00070F70">
        <w:rPr>
          <w:rFonts w:ascii="Times New Roman" w:hAnsi="Times New Roman"/>
          <w:sz w:val="24"/>
          <w:szCs w:val="24"/>
          <w:lang w:val="es-ES"/>
        </w:rPr>
        <w:t xml:space="preserve">quiénes firman </w:t>
      </w:r>
      <w:proofErr w:type="spellStart"/>
      <w:r w:rsidRPr="00070F70">
        <w:rPr>
          <w:rFonts w:ascii="Times New Roman" w:hAnsi="Times New Roman"/>
          <w:sz w:val="24"/>
          <w:szCs w:val="24"/>
          <w:lang w:val="es-ES"/>
        </w:rPr>
        <w:t>co</w:t>
      </w:r>
      <w:proofErr w:type="spellEnd"/>
      <w:r w:rsidRPr="00070F70">
        <w:rPr>
          <w:rFonts w:ascii="Times New Roman" w:hAnsi="Times New Roman"/>
          <w:sz w:val="24"/>
          <w:szCs w:val="24"/>
          <w:lang w:val="es-ES"/>
        </w:rPr>
        <w:t>-autoría  y en qué orden? ¿Cómo prevenir  conflictos de autoría? Aspectos prácticos a considerar cuando se redactan  las seccio</w:t>
      </w:r>
      <w:r>
        <w:rPr>
          <w:rFonts w:ascii="Times New Roman" w:hAnsi="Times New Roman"/>
          <w:sz w:val="24"/>
          <w:szCs w:val="24"/>
          <w:lang w:val="es-ES"/>
        </w:rPr>
        <w:t>nes: resumen</w:t>
      </w:r>
      <w:r w:rsidRPr="00070F70">
        <w:rPr>
          <w:rFonts w:ascii="Times New Roman" w:hAnsi="Times New Roman"/>
          <w:sz w:val="24"/>
          <w:szCs w:val="24"/>
          <w:lang w:val="es-ES"/>
        </w:rPr>
        <w:t xml:space="preserve">, introducción, materiales y métodos, resultados y conclusiones, discusión, bibliografía. Dificultades más comunes: idiomáticas y sintácticas,  dificultades objetivas y subjetivas más frecuentes. </w:t>
      </w:r>
    </w:p>
    <w:p w:rsidR="00170AD1" w:rsidRPr="00070F70" w:rsidRDefault="00170AD1" w:rsidP="00170AD1">
      <w:pPr>
        <w:spacing w:after="0" w:line="240" w:lineRule="auto"/>
        <w:jc w:val="both"/>
        <w:rPr>
          <w:rFonts w:ascii="Times New Roman" w:hAnsi="Times New Roman"/>
          <w:sz w:val="24"/>
          <w:szCs w:val="24"/>
          <w:lang w:val="es-ES"/>
        </w:rPr>
      </w:pPr>
      <w:r w:rsidRPr="00070F70">
        <w:rPr>
          <w:rFonts w:ascii="Times New Roman" w:hAnsi="Times New Roman"/>
          <w:sz w:val="24"/>
          <w:szCs w:val="24"/>
          <w:lang w:val="es-ES"/>
        </w:rPr>
        <w:t>La carta de</w:t>
      </w:r>
      <w:r>
        <w:rPr>
          <w:rFonts w:ascii="Times New Roman" w:hAnsi="Times New Roman"/>
          <w:sz w:val="24"/>
          <w:szCs w:val="24"/>
          <w:lang w:val="es-ES"/>
        </w:rPr>
        <w:t xml:space="preserve">  elevación del manuscrito  al e</w:t>
      </w:r>
      <w:r w:rsidRPr="00070F70">
        <w:rPr>
          <w:rFonts w:ascii="Times New Roman" w:hAnsi="Times New Roman"/>
          <w:sz w:val="24"/>
          <w:szCs w:val="24"/>
          <w:lang w:val="es-ES"/>
        </w:rPr>
        <w:t xml:space="preserve">ditor. Análisis y respuestas  a  las críticas de los revisores o referees. Afrontando- y aprovechando- críticas y  rechazo del </w:t>
      </w:r>
      <w:r>
        <w:rPr>
          <w:rFonts w:ascii="Times New Roman" w:hAnsi="Times New Roman"/>
          <w:sz w:val="24"/>
          <w:szCs w:val="24"/>
          <w:lang w:val="es-ES"/>
        </w:rPr>
        <w:t>e</w:t>
      </w:r>
      <w:r w:rsidRPr="00070F70">
        <w:rPr>
          <w:rFonts w:ascii="Times New Roman" w:hAnsi="Times New Roman"/>
          <w:sz w:val="24"/>
          <w:szCs w:val="24"/>
          <w:lang w:val="es-ES"/>
        </w:rPr>
        <w:t>ditor.</w:t>
      </w:r>
    </w:p>
    <w:p w:rsidR="00170AD1" w:rsidRDefault="00170AD1" w:rsidP="00170AD1">
      <w:pPr>
        <w:spacing w:after="0" w:line="240" w:lineRule="auto"/>
        <w:jc w:val="both"/>
        <w:rPr>
          <w:rFonts w:ascii="Times New Roman" w:hAnsi="Times New Roman"/>
          <w:sz w:val="24"/>
          <w:szCs w:val="24"/>
          <w:lang w:val="es-ES"/>
        </w:rPr>
      </w:pPr>
    </w:p>
    <w:p w:rsidR="00170AD1" w:rsidRDefault="00170AD1" w:rsidP="00170AD1">
      <w:pPr>
        <w:spacing w:after="0" w:line="240" w:lineRule="auto"/>
        <w:jc w:val="both"/>
        <w:rPr>
          <w:rFonts w:ascii="Times New Roman" w:hAnsi="Times New Roman"/>
          <w:sz w:val="24"/>
          <w:szCs w:val="24"/>
        </w:rPr>
      </w:pPr>
      <w:r w:rsidRPr="006101A7">
        <w:rPr>
          <w:rFonts w:ascii="Times New Roman" w:hAnsi="Times New Roman"/>
          <w:i/>
          <w:sz w:val="24"/>
          <w:szCs w:val="24"/>
        </w:rPr>
        <w:t>Desarrollo de  actividades transversales</w:t>
      </w:r>
      <w:r w:rsidRPr="00146495">
        <w:rPr>
          <w:rFonts w:ascii="Times New Roman" w:hAnsi="Times New Roman"/>
          <w:sz w:val="24"/>
          <w:szCs w:val="24"/>
        </w:rPr>
        <w:t xml:space="preserve">. </w:t>
      </w:r>
    </w:p>
    <w:p w:rsidR="00170AD1" w:rsidRDefault="00170AD1" w:rsidP="00170AD1">
      <w:pPr>
        <w:spacing w:after="0" w:line="240" w:lineRule="auto"/>
        <w:jc w:val="both"/>
        <w:rPr>
          <w:rFonts w:ascii="Times New Roman" w:hAnsi="Times New Roman"/>
          <w:sz w:val="24"/>
          <w:szCs w:val="24"/>
        </w:rPr>
      </w:pPr>
      <w:r>
        <w:rPr>
          <w:rFonts w:ascii="Times New Roman" w:hAnsi="Times New Roman"/>
          <w:sz w:val="24"/>
          <w:szCs w:val="24"/>
        </w:rPr>
        <w:t xml:space="preserve">En este curso se realizan </w:t>
      </w:r>
      <w:r w:rsidRPr="00146495">
        <w:rPr>
          <w:rFonts w:ascii="Times New Roman" w:hAnsi="Times New Roman"/>
          <w:sz w:val="24"/>
          <w:szCs w:val="24"/>
        </w:rPr>
        <w:t xml:space="preserve"> actividades que cruzan en dirección perpendicular los Cursos de Formación General</w:t>
      </w:r>
      <w:r>
        <w:rPr>
          <w:rFonts w:ascii="Times New Roman" w:hAnsi="Times New Roman"/>
          <w:sz w:val="24"/>
          <w:szCs w:val="24"/>
        </w:rPr>
        <w:t xml:space="preserve"> desarrollados. Están</w:t>
      </w:r>
      <w:r w:rsidRPr="003D39DF">
        <w:rPr>
          <w:rFonts w:ascii="Times New Roman" w:hAnsi="Times New Roman"/>
          <w:sz w:val="24"/>
          <w:szCs w:val="24"/>
        </w:rPr>
        <w:t xml:space="preserve"> </w:t>
      </w:r>
      <w:r w:rsidRPr="00146495">
        <w:rPr>
          <w:rFonts w:ascii="Times New Roman" w:hAnsi="Times New Roman"/>
          <w:sz w:val="24"/>
          <w:szCs w:val="24"/>
        </w:rPr>
        <w:t>dirigidas hacia</w:t>
      </w:r>
      <w:r>
        <w:rPr>
          <w:rFonts w:ascii="Times New Roman" w:hAnsi="Times New Roman"/>
          <w:sz w:val="24"/>
          <w:szCs w:val="24"/>
        </w:rPr>
        <w:t xml:space="preserve"> una síntesis de las </w:t>
      </w:r>
      <w:r w:rsidRPr="00146495">
        <w:rPr>
          <w:rFonts w:ascii="Times New Roman" w:hAnsi="Times New Roman"/>
          <w:sz w:val="24"/>
          <w:szCs w:val="24"/>
        </w:rPr>
        <w:t xml:space="preserve"> habilidades y destrezas</w:t>
      </w:r>
      <w:r>
        <w:rPr>
          <w:rFonts w:ascii="Times New Roman" w:hAnsi="Times New Roman"/>
          <w:sz w:val="24"/>
          <w:szCs w:val="24"/>
        </w:rPr>
        <w:t xml:space="preserve"> que fueron desarrolladas en forma gradual en cada una de las asignaturas. El alumno realizará un informe escrito del avance del proyecto, así como una lectura crítica de los informes, comunicaciones científicas o publicaciones que hubiere desarrollado.</w:t>
      </w:r>
    </w:p>
    <w:p w:rsidR="00170AD1" w:rsidRDefault="00170AD1" w:rsidP="00170AD1">
      <w:pPr>
        <w:spacing w:after="0" w:line="240" w:lineRule="auto"/>
        <w:jc w:val="both"/>
        <w:rPr>
          <w:rFonts w:ascii="Times New Roman" w:hAnsi="Times New Roman"/>
          <w:i/>
          <w:sz w:val="24"/>
          <w:szCs w:val="24"/>
          <w:lang w:val="es-ES"/>
        </w:rPr>
      </w:pPr>
    </w:p>
    <w:p w:rsidR="00170AD1" w:rsidRPr="00F9635A" w:rsidRDefault="00170AD1" w:rsidP="00170AD1">
      <w:pPr>
        <w:spacing w:after="0" w:line="240" w:lineRule="auto"/>
        <w:jc w:val="both"/>
        <w:rPr>
          <w:rFonts w:ascii="Times New Roman" w:hAnsi="Times New Roman"/>
          <w:i/>
          <w:sz w:val="24"/>
          <w:szCs w:val="24"/>
          <w:lang w:val="es-ES"/>
        </w:rPr>
      </w:pPr>
      <w:r w:rsidRPr="00F9635A">
        <w:rPr>
          <w:rFonts w:ascii="Times New Roman" w:hAnsi="Times New Roman"/>
          <w:i/>
          <w:sz w:val="24"/>
          <w:szCs w:val="24"/>
          <w:lang w:val="es-ES"/>
        </w:rPr>
        <w:t>Evaluación</w:t>
      </w:r>
    </w:p>
    <w:p w:rsidR="00170AD1" w:rsidRDefault="00170AD1" w:rsidP="00170AD1">
      <w:pPr>
        <w:spacing w:after="0" w:line="240" w:lineRule="auto"/>
        <w:jc w:val="both"/>
        <w:rPr>
          <w:rFonts w:ascii="Times New Roman" w:hAnsi="Times New Roman"/>
          <w:sz w:val="24"/>
          <w:szCs w:val="24"/>
        </w:rPr>
      </w:pPr>
      <w:r>
        <w:rPr>
          <w:rFonts w:ascii="Times New Roman" w:hAnsi="Times New Roman"/>
          <w:sz w:val="24"/>
          <w:szCs w:val="24"/>
        </w:rPr>
        <w:t>El alumno</w:t>
      </w:r>
      <w:r w:rsidRPr="00F9635A">
        <w:rPr>
          <w:rFonts w:ascii="Times New Roman" w:hAnsi="Times New Roman"/>
          <w:sz w:val="24"/>
          <w:szCs w:val="24"/>
        </w:rPr>
        <w:t xml:space="preserve"> </w:t>
      </w:r>
      <w:r>
        <w:rPr>
          <w:rFonts w:ascii="Times New Roman" w:hAnsi="Times New Roman"/>
          <w:sz w:val="24"/>
          <w:szCs w:val="24"/>
        </w:rPr>
        <w:t>según su área de interés, identificará</w:t>
      </w:r>
      <w:r w:rsidRPr="00F9635A">
        <w:rPr>
          <w:rFonts w:ascii="Times New Roman" w:hAnsi="Times New Roman"/>
          <w:sz w:val="24"/>
          <w:szCs w:val="24"/>
        </w:rPr>
        <w:t xml:space="preserve"> un v</w:t>
      </w:r>
      <w:r>
        <w:rPr>
          <w:rFonts w:ascii="Times New Roman" w:hAnsi="Times New Roman"/>
          <w:sz w:val="24"/>
          <w:szCs w:val="24"/>
        </w:rPr>
        <w:t>acío de conocimientos y priorizará</w:t>
      </w:r>
      <w:r w:rsidRPr="00F9635A">
        <w:rPr>
          <w:rFonts w:ascii="Times New Roman" w:hAnsi="Times New Roman"/>
          <w:sz w:val="24"/>
          <w:szCs w:val="24"/>
        </w:rPr>
        <w:t xml:space="preserve"> un recorte teórico</w:t>
      </w:r>
      <w:r>
        <w:rPr>
          <w:rFonts w:ascii="Times New Roman" w:hAnsi="Times New Roman"/>
          <w:sz w:val="24"/>
          <w:szCs w:val="24"/>
        </w:rPr>
        <w:t xml:space="preserve"> en</w:t>
      </w:r>
      <w:r w:rsidRPr="00F9635A">
        <w:rPr>
          <w:rFonts w:ascii="Times New Roman" w:hAnsi="Times New Roman"/>
          <w:sz w:val="24"/>
          <w:szCs w:val="24"/>
        </w:rPr>
        <w:t xml:space="preserve"> una bú</w:t>
      </w:r>
      <w:r>
        <w:rPr>
          <w:rFonts w:ascii="Times New Roman" w:hAnsi="Times New Roman"/>
          <w:sz w:val="24"/>
          <w:szCs w:val="24"/>
        </w:rPr>
        <w:t>squeda bibliográfica</w:t>
      </w:r>
      <w:r w:rsidRPr="00F9635A">
        <w:rPr>
          <w:rFonts w:ascii="Times New Roman" w:hAnsi="Times New Roman"/>
          <w:sz w:val="24"/>
          <w:szCs w:val="24"/>
        </w:rPr>
        <w:t>.</w:t>
      </w:r>
      <w:r>
        <w:rPr>
          <w:rFonts w:ascii="Times New Roman" w:hAnsi="Times New Roman"/>
          <w:sz w:val="24"/>
          <w:szCs w:val="24"/>
        </w:rPr>
        <w:t xml:space="preserve"> En la búsqueda bibliográfica aplicará criterios para la elección de determinados artículos científicos. Además realizará un informe escrito del avance de su proyecto. El formato de la evaluación será escrita.</w:t>
      </w:r>
    </w:p>
    <w:p w:rsidR="00170AD1" w:rsidRPr="00F9635A" w:rsidRDefault="00170AD1" w:rsidP="00170AD1">
      <w:pPr>
        <w:spacing w:after="0" w:line="240" w:lineRule="auto"/>
        <w:jc w:val="both"/>
        <w:rPr>
          <w:rFonts w:ascii="Times New Roman" w:hAnsi="Times New Roman"/>
          <w:sz w:val="24"/>
          <w:szCs w:val="24"/>
        </w:rPr>
      </w:pPr>
    </w:p>
    <w:p w:rsidR="00170AD1" w:rsidRPr="00070F70" w:rsidRDefault="00170AD1" w:rsidP="00170AD1">
      <w:pPr>
        <w:jc w:val="both"/>
        <w:rPr>
          <w:rFonts w:ascii="Times New Roman" w:hAnsi="Times New Roman"/>
          <w:i/>
          <w:sz w:val="24"/>
          <w:szCs w:val="24"/>
          <w:lang w:val="es-ES"/>
        </w:rPr>
      </w:pPr>
      <w:r w:rsidRPr="00070F70">
        <w:rPr>
          <w:rFonts w:ascii="Times New Roman" w:hAnsi="Times New Roman"/>
          <w:i/>
          <w:sz w:val="24"/>
          <w:szCs w:val="24"/>
          <w:lang w:val="es-ES"/>
        </w:rPr>
        <w:t>Bibliografía</w:t>
      </w:r>
    </w:p>
    <w:p w:rsidR="00170AD1" w:rsidRPr="00070F70" w:rsidRDefault="00170AD1" w:rsidP="00170AD1">
      <w:pPr>
        <w:pStyle w:val="Prrafodelista"/>
        <w:numPr>
          <w:ilvl w:val="0"/>
          <w:numId w:val="1"/>
        </w:numPr>
        <w:autoSpaceDE w:val="0"/>
        <w:autoSpaceDN w:val="0"/>
        <w:adjustRightInd w:val="0"/>
        <w:spacing w:after="0" w:line="240" w:lineRule="auto"/>
        <w:jc w:val="both"/>
        <w:rPr>
          <w:rFonts w:ascii="Times New Roman" w:hAnsi="Times New Roman"/>
          <w:noProof/>
          <w:sz w:val="24"/>
          <w:szCs w:val="24"/>
          <w:lang w:val="es-AR"/>
        </w:rPr>
      </w:pPr>
      <w:proofErr w:type="spellStart"/>
      <w:r w:rsidRPr="00070F70">
        <w:rPr>
          <w:rFonts w:ascii="Times New Roman" w:hAnsi="Times New Roman"/>
          <w:bCs/>
          <w:sz w:val="24"/>
          <w:szCs w:val="24"/>
          <w:lang w:val="es-AR" w:eastAsia="es-AR"/>
        </w:rPr>
        <w:t>Alzate</w:t>
      </w:r>
      <w:proofErr w:type="spellEnd"/>
      <w:r w:rsidRPr="00070F70">
        <w:rPr>
          <w:rFonts w:ascii="Times New Roman" w:hAnsi="Times New Roman"/>
          <w:bCs/>
          <w:sz w:val="24"/>
          <w:szCs w:val="24"/>
          <w:lang w:val="es-AR" w:eastAsia="es-AR"/>
        </w:rPr>
        <w:t xml:space="preserve"> Yepes T. Hay que enseñar a hacer ensayos.  Revista Iberoamericana de Educación</w:t>
      </w:r>
      <w:r w:rsidRPr="00070F70">
        <w:rPr>
          <w:rFonts w:ascii="Times New Roman" w:hAnsi="Times New Roman"/>
          <w:sz w:val="24"/>
          <w:szCs w:val="24"/>
          <w:lang w:val="es-AR" w:eastAsia="es-AR"/>
        </w:rPr>
        <w:t xml:space="preserve"> 48 (6): 1– 5. 2009.</w:t>
      </w:r>
    </w:p>
    <w:p w:rsidR="00170AD1" w:rsidRPr="00070F70" w:rsidRDefault="00170AD1" w:rsidP="00170AD1">
      <w:pPr>
        <w:pStyle w:val="Prrafodelista"/>
        <w:numPr>
          <w:ilvl w:val="0"/>
          <w:numId w:val="1"/>
        </w:numPr>
        <w:spacing w:after="0" w:line="240" w:lineRule="auto"/>
        <w:jc w:val="both"/>
        <w:rPr>
          <w:rFonts w:ascii="Times New Roman" w:hAnsi="Times New Roman"/>
          <w:sz w:val="24"/>
          <w:szCs w:val="24"/>
          <w:lang w:val="es-AR"/>
        </w:rPr>
      </w:pPr>
      <w:r w:rsidRPr="00070F70">
        <w:rPr>
          <w:rFonts w:ascii="Times New Roman" w:hAnsi="Times New Roman"/>
          <w:sz w:val="24"/>
          <w:szCs w:val="24"/>
          <w:lang w:val="en-US"/>
        </w:rPr>
        <w:t xml:space="preserve">Bain BJ, </w:t>
      </w:r>
      <w:proofErr w:type="spellStart"/>
      <w:r w:rsidRPr="00070F70">
        <w:rPr>
          <w:rFonts w:ascii="Times New Roman" w:hAnsi="Times New Roman"/>
          <w:sz w:val="24"/>
          <w:szCs w:val="24"/>
          <w:lang w:val="en-US"/>
        </w:rPr>
        <w:t>Littlewood</w:t>
      </w:r>
      <w:proofErr w:type="spellEnd"/>
      <w:r w:rsidRPr="00070F70">
        <w:rPr>
          <w:rFonts w:ascii="Times New Roman" w:hAnsi="Times New Roman"/>
          <w:sz w:val="24"/>
          <w:szCs w:val="24"/>
          <w:lang w:val="en-US"/>
        </w:rPr>
        <w:t xml:space="preserve"> TJ, </w:t>
      </w:r>
      <w:proofErr w:type="spellStart"/>
      <w:r w:rsidRPr="00070F70">
        <w:rPr>
          <w:rFonts w:ascii="Times New Roman" w:hAnsi="Times New Roman"/>
          <w:sz w:val="24"/>
          <w:szCs w:val="24"/>
          <w:lang w:val="en-US"/>
        </w:rPr>
        <w:t>Szydlo</w:t>
      </w:r>
      <w:proofErr w:type="spellEnd"/>
      <w:r w:rsidRPr="00070F70">
        <w:rPr>
          <w:rFonts w:ascii="Times New Roman" w:hAnsi="Times New Roman"/>
          <w:sz w:val="24"/>
          <w:szCs w:val="24"/>
          <w:lang w:val="en-US"/>
        </w:rPr>
        <w:t xml:space="preserve"> RM. The finer points of writing and refereeing scientific articles. </w:t>
      </w:r>
      <w:r w:rsidRPr="00070F70">
        <w:rPr>
          <w:rFonts w:ascii="Times New Roman" w:hAnsi="Times New Roman"/>
          <w:sz w:val="24"/>
          <w:szCs w:val="24"/>
          <w:lang w:val="es-AR"/>
        </w:rPr>
        <w:t xml:space="preserve">Br J </w:t>
      </w:r>
      <w:proofErr w:type="spellStart"/>
      <w:r w:rsidRPr="00070F70">
        <w:rPr>
          <w:rFonts w:ascii="Times New Roman" w:hAnsi="Times New Roman"/>
          <w:sz w:val="24"/>
          <w:szCs w:val="24"/>
          <w:lang w:val="es-AR"/>
        </w:rPr>
        <w:t>Haematol</w:t>
      </w:r>
      <w:proofErr w:type="spellEnd"/>
      <w:r w:rsidRPr="00070F70">
        <w:rPr>
          <w:rFonts w:ascii="Times New Roman" w:hAnsi="Times New Roman"/>
          <w:sz w:val="24"/>
          <w:szCs w:val="24"/>
          <w:lang w:val="es-AR"/>
        </w:rPr>
        <w:t xml:space="preserve"> 172(3):350-9. 2016. </w:t>
      </w:r>
    </w:p>
    <w:p w:rsidR="00170AD1" w:rsidRPr="00070F70" w:rsidRDefault="00170AD1" w:rsidP="00170AD1">
      <w:pPr>
        <w:pStyle w:val="Prrafodelista"/>
        <w:numPr>
          <w:ilvl w:val="0"/>
          <w:numId w:val="1"/>
        </w:numPr>
        <w:spacing w:after="0" w:line="240" w:lineRule="auto"/>
        <w:jc w:val="both"/>
        <w:rPr>
          <w:rFonts w:ascii="Times New Roman" w:hAnsi="Times New Roman"/>
          <w:sz w:val="24"/>
          <w:szCs w:val="24"/>
          <w:lang w:val="es-AR"/>
        </w:rPr>
      </w:pPr>
      <w:r w:rsidRPr="00070F70">
        <w:rPr>
          <w:rFonts w:ascii="Times New Roman" w:hAnsi="Times New Roman"/>
          <w:sz w:val="24"/>
          <w:szCs w:val="24"/>
          <w:lang w:val="en-US"/>
        </w:rPr>
        <w:t xml:space="preserve">Butler D.  The dark side of publishing.  The explosion in open-access publishing has fuelled the rise of questionable operators. </w:t>
      </w:r>
      <w:proofErr w:type="spellStart"/>
      <w:r w:rsidRPr="00070F70">
        <w:rPr>
          <w:rFonts w:ascii="Times New Roman" w:hAnsi="Times New Roman"/>
          <w:sz w:val="24"/>
          <w:szCs w:val="24"/>
          <w:lang w:val="es-AR"/>
        </w:rPr>
        <w:t>Nature</w:t>
      </w:r>
      <w:proofErr w:type="spellEnd"/>
      <w:r w:rsidRPr="00070F70">
        <w:rPr>
          <w:rFonts w:ascii="Times New Roman" w:hAnsi="Times New Roman"/>
          <w:sz w:val="24"/>
          <w:szCs w:val="24"/>
          <w:lang w:val="es-AR"/>
        </w:rPr>
        <w:t xml:space="preserve"> 495: 433- 436. 2013.</w:t>
      </w:r>
    </w:p>
    <w:p w:rsidR="00170AD1" w:rsidRPr="00070F70" w:rsidRDefault="00170AD1" w:rsidP="00170AD1">
      <w:pPr>
        <w:pStyle w:val="Prrafodelista"/>
        <w:numPr>
          <w:ilvl w:val="0"/>
          <w:numId w:val="1"/>
        </w:numPr>
        <w:spacing w:after="0" w:line="240" w:lineRule="auto"/>
        <w:jc w:val="both"/>
        <w:rPr>
          <w:rFonts w:ascii="Times New Roman" w:hAnsi="Times New Roman"/>
          <w:sz w:val="24"/>
          <w:szCs w:val="24"/>
        </w:rPr>
      </w:pPr>
      <w:r w:rsidRPr="00070F70">
        <w:rPr>
          <w:rFonts w:ascii="Times New Roman" w:hAnsi="Times New Roman"/>
          <w:sz w:val="24"/>
          <w:szCs w:val="24"/>
        </w:rPr>
        <w:t xml:space="preserve">Day RA. Como escribir y publicar trabajos científicos. OPS, Publicación Científica N.558, </w:t>
      </w:r>
      <w:proofErr w:type="spellStart"/>
      <w:r w:rsidRPr="00070F70">
        <w:rPr>
          <w:rFonts w:ascii="Times New Roman" w:hAnsi="Times New Roman"/>
          <w:sz w:val="24"/>
          <w:szCs w:val="24"/>
        </w:rPr>
        <w:t>Wahington</w:t>
      </w:r>
      <w:proofErr w:type="spellEnd"/>
      <w:r w:rsidRPr="00070F70">
        <w:rPr>
          <w:rFonts w:ascii="Times New Roman" w:hAnsi="Times New Roman"/>
          <w:sz w:val="24"/>
          <w:szCs w:val="24"/>
        </w:rPr>
        <w:t xml:space="preserve"> DC, EEUU, 1996.</w:t>
      </w:r>
    </w:p>
    <w:p w:rsidR="00170AD1" w:rsidRPr="00070F70" w:rsidRDefault="00170AD1" w:rsidP="00170AD1">
      <w:pPr>
        <w:pStyle w:val="Prrafodelista"/>
        <w:numPr>
          <w:ilvl w:val="0"/>
          <w:numId w:val="1"/>
        </w:numPr>
        <w:spacing w:after="0" w:line="240" w:lineRule="auto"/>
        <w:jc w:val="both"/>
        <w:rPr>
          <w:rFonts w:ascii="Times New Roman" w:hAnsi="Times New Roman"/>
          <w:sz w:val="24"/>
          <w:szCs w:val="24"/>
        </w:rPr>
      </w:pPr>
      <w:r w:rsidRPr="00070F70">
        <w:rPr>
          <w:rFonts w:ascii="Times New Roman" w:hAnsi="Times New Roman"/>
          <w:noProof/>
          <w:sz w:val="24"/>
          <w:szCs w:val="24"/>
        </w:rPr>
        <w:t>Eynard AR. "Análisis Comparativo de los Sistemas de Ciencia y Técnica de Córdoba, Argentina y la V Región de Chile: un Aporte para la Integración Regional". C.E.A. (Centro de Estudios Avanzados), Universidad Nacional de Córdoba. Tesis de Maestría. 2009.</w:t>
      </w:r>
    </w:p>
    <w:p w:rsidR="00170AD1" w:rsidRPr="00070F70" w:rsidRDefault="00170AD1" w:rsidP="00170AD1">
      <w:pPr>
        <w:pStyle w:val="Prrafodelista"/>
        <w:numPr>
          <w:ilvl w:val="0"/>
          <w:numId w:val="1"/>
        </w:numPr>
        <w:spacing w:after="0" w:line="240" w:lineRule="auto"/>
        <w:jc w:val="both"/>
        <w:rPr>
          <w:rFonts w:ascii="Times New Roman" w:hAnsi="Times New Roman"/>
          <w:sz w:val="24"/>
          <w:szCs w:val="24"/>
        </w:rPr>
      </w:pPr>
      <w:proofErr w:type="spellStart"/>
      <w:r w:rsidRPr="00070F70">
        <w:rPr>
          <w:rFonts w:ascii="Times New Roman" w:hAnsi="Times New Roman"/>
          <w:sz w:val="24"/>
          <w:szCs w:val="24"/>
          <w:lang w:val="es-AR"/>
        </w:rPr>
        <w:t>Eynard</w:t>
      </w:r>
      <w:proofErr w:type="spellEnd"/>
      <w:r w:rsidRPr="00070F70">
        <w:rPr>
          <w:rFonts w:ascii="Times New Roman" w:hAnsi="Times New Roman"/>
          <w:sz w:val="24"/>
          <w:szCs w:val="24"/>
          <w:lang w:val="es-AR"/>
        </w:rPr>
        <w:t xml:space="preserve"> AR.” Lineamientos </w:t>
      </w:r>
      <w:proofErr w:type="spellStart"/>
      <w:r w:rsidRPr="00070F70">
        <w:rPr>
          <w:rFonts w:ascii="Times New Roman" w:hAnsi="Times New Roman"/>
          <w:sz w:val="24"/>
          <w:szCs w:val="24"/>
          <w:lang w:val="es-AR"/>
        </w:rPr>
        <w:t>práctic</w:t>
      </w:r>
      <w:proofErr w:type="spellEnd"/>
      <w:r w:rsidRPr="00070F70">
        <w:rPr>
          <w:rFonts w:ascii="Times New Roman" w:hAnsi="Times New Roman"/>
          <w:sz w:val="24"/>
          <w:szCs w:val="24"/>
        </w:rPr>
        <w:t xml:space="preserve">os para la redacción y publicación de artículos científicos en las Ciencias de la Salud”. </w:t>
      </w:r>
      <w:proofErr w:type="spellStart"/>
      <w:r w:rsidRPr="00070F70">
        <w:rPr>
          <w:rFonts w:ascii="Times New Roman" w:hAnsi="Times New Roman"/>
          <w:sz w:val="24"/>
          <w:szCs w:val="24"/>
        </w:rPr>
        <w:t>Rev</w:t>
      </w:r>
      <w:proofErr w:type="spellEnd"/>
      <w:r w:rsidRPr="00070F70">
        <w:rPr>
          <w:rFonts w:ascii="Times New Roman" w:hAnsi="Times New Roman"/>
          <w:sz w:val="24"/>
          <w:szCs w:val="24"/>
        </w:rPr>
        <w:t xml:space="preserve"> </w:t>
      </w:r>
      <w:proofErr w:type="spellStart"/>
      <w:r w:rsidRPr="00070F70">
        <w:rPr>
          <w:rFonts w:ascii="Times New Roman" w:hAnsi="Times New Roman"/>
          <w:sz w:val="24"/>
          <w:szCs w:val="24"/>
        </w:rPr>
        <w:t>Fac</w:t>
      </w:r>
      <w:proofErr w:type="spellEnd"/>
      <w:r w:rsidRPr="00070F70">
        <w:rPr>
          <w:rFonts w:ascii="Times New Roman" w:hAnsi="Times New Roman"/>
          <w:sz w:val="24"/>
          <w:szCs w:val="24"/>
        </w:rPr>
        <w:t xml:space="preserve"> C </w:t>
      </w:r>
      <w:proofErr w:type="spellStart"/>
      <w:r w:rsidRPr="00070F70">
        <w:rPr>
          <w:rFonts w:ascii="Times New Roman" w:hAnsi="Times New Roman"/>
          <w:sz w:val="24"/>
          <w:szCs w:val="24"/>
        </w:rPr>
        <w:t>Med</w:t>
      </w:r>
      <w:proofErr w:type="spellEnd"/>
      <w:r w:rsidRPr="00070F70">
        <w:rPr>
          <w:rFonts w:ascii="Times New Roman" w:hAnsi="Times New Roman"/>
          <w:sz w:val="24"/>
          <w:szCs w:val="24"/>
        </w:rPr>
        <w:t xml:space="preserve"> </w:t>
      </w:r>
      <w:proofErr w:type="spellStart"/>
      <w:r w:rsidRPr="00070F70">
        <w:rPr>
          <w:rFonts w:ascii="Times New Roman" w:hAnsi="Times New Roman"/>
          <w:sz w:val="24"/>
          <w:szCs w:val="24"/>
        </w:rPr>
        <w:t>Cba</w:t>
      </w:r>
      <w:proofErr w:type="spellEnd"/>
      <w:r w:rsidRPr="00070F70">
        <w:rPr>
          <w:rFonts w:ascii="Times New Roman" w:hAnsi="Times New Roman"/>
          <w:sz w:val="24"/>
          <w:szCs w:val="24"/>
        </w:rPr>
        <w:t xml:space="preserve"> 60: 25-33. 2003.</w:t>
      </w:r>
    </w:p>
    <w:p w:rsidR="00170AD1" w:rsidRPr="00070F70" w:rsidRDefault="00170AD1" w:rsidP="00170AD1">
      <w:pPr>
        <w:pStyle w:val="Prrafodelista"/>
        <w:numPr>
          <w:ilvl w:val="0"/>
          <w:numId w:val="1"/>
        </w:numPr>
        <w:jc w:val="both"/>
        <w:rPr>
          <w:rFonts w:ascii="Times New Roman" w:hAnsi="Times New Roman"/>
          <w:sz w:val="24"/>
          <w:szCs w:val="24"/>
        </w:rPr>
      </w:pPr>
      <w:proofErr w:type="spellStart"/>
      <w:r w:rsidRPr="00070F70">
        <w:rPr>
          <w:rFonts w:ascii="Times New Roman" w:hAnsi="Times New Roman"/>
          <w:sz w:val="24"/>
          <w:szCs w:val="24"/>
        </w:rPr>
        <w:t>Eynard</w:t>
      </w:r>
      <w:proofErr w:type="spellEnd"/>
      <w:r w:rsidRPr="00070F70">
        <w:rPr>
          <w:rFonts w:ascii="Times New Roman" w:hAnsi="Times New Roman"/>
          <w:sz w:val="24"/>
          <w:szCs w:val="24"/>
        </w:rPr>
        <w:t xml:space="preserve"> AR, Navarro A. “El proceso de publicación de artículos científicos en las Ciencias Odontológicas: estrategias para su abordaje”. Claves de Odontología 61: 47-57. 2008.</w:t>
      </w:r>
    </w:p>
    <w:p w:rsidR="00170AD1" w:rsidRPr="00070F70" w:rsidRDefault="00170AD1" w:rsidP="00170AD1">
      <w:pPr>
        <w:pStyle w:val="Prrafodelista"/>
        <w:numPr>
          <w:ilvl w:val="0"/>
          <w:numId w:val="1"/>
        </w:numPr>
        <w:shd w:val="clear" w:color="auto" w:fill="FFFFFF"/>
        <w:spacing w:after="0" w:line="240" w:lineRule="auto"/>
        <w:jc w:val="both"/>
        <w:rPr>
          <w:rFonts w:ascii="Times New Roman" w:hAnsi="Times New Roman"/>
          <w:sz w:val="24"/>
          <w:szCs w:val="24"/>
          <w:lang w:val="en-US" w:eastAsia="es-AR"/>
        </w:rPr>
      </w:pPr>
      <w:proofErr w:type="spellStart"/>
      <w:r w:rsidRPr="00070F70">
        <w:rPr>
          <w:rFonts w:ascii="Times New Roman" w:hAnsi="Times New Roman"/>
          <w:sz w:val="24"/>
          <w:szCs w:val="24"/>
          <w:lang w:val="es-AR" w:eastAsia="es-AR"/>
        </w:rPr>
        <w:t>Fanelli</w:t>
      </w:r>
      <w:proofErr w:type="spellEnd"/>
      <w:r w:rsidRPr="00070F70">
        <w:rPr>
          <w:rFonts w:ascii="Times New Roman" w:hAnsi="Times New Roman"/>
          <w:sz w:val="24"/>
          <w:szCs w:val="24"/>
          <w:lang w:val="es-AR" w:eastAsia="es-AR"/>
        </w:rPr>
        <w:t xml:space="preserve"> D, Costas R, </w:t>
      </w:r>
      <w:proofErr w:type="spellStart"/>
      <w:r w:rsidRPr="00070F70">
        <w:rPr>
          <w:rFonts w:ascii="Times New Roman" w:hAnsi="Times New Roman"/>
          <w:sz w:val="24"/>
          <w:szCs w:val="24"/>
          <w:lang w:val="es-AR" w:eastAsia="es-AR"/>
        </w:rPr>
        <w:t>Larivière</w:t>
      </w:r>
      <w:proofErr w:type="spellEnd"/>
      <w:r w:rsidRPr="00070F70">
        <w:rPr>
          <w:rFonts w:ascii="Times New Roman" w:hAnsi="Times New Roman"/>
          <w:sz w:val="24"/>
          <w:szCs w:val="24"/>
          <w:lang w:val="es-AR" w:eastAsia="es-AR"/>
        </w:rPr>
        <w:t xml:space="preserve"> </w:t>
      </w:r>
      <w:proofErr w:type="gramStart"/>
      <w:r w:rsidRPr="00070F70">
        <w:rPr>
          <w:rFonts w:ascii="Times New Roman" w:hAnsi="Times New Roman"/>
          <w:sz w:val="24"/>
          <w:szCs w:val="24"/>
          <w:lang w:val="es-AR" w:eastAsia="es-AR"/>
        </w:rPr>
        <w:t>V .</w:t>
      </w:r>
      <w:proofErr w:type="gramEnd"/>
      <w:r w:rsidRPr="00070F70">
        <w:rPr>
          <w:rFonts w:ascii="Times New Roman" w:hAnsi="Times New Roman"/>
          <w:sz w:val="24"/>
          <w:szCs w:val="24"/>
          <w:lang w:val="es-AR" w:eastAsia="es-AR"/>
        </w:rPr>
        <w:t xml:space="preserve"> </w:t>
      </w:r>
      <w:hyperlink r:id="rId6" w:history="1">
        <w:r w:rsidRPr="00070F70">
          <w:rPr>
            <w:rFonts w:ascii="Times New Roman" w:hAnsi="Times New Roman"/>
            <w:sz w:val="24"/>
            <w:szCs w:val="24"/>
            <w:lang w:val="en-US" w:eastAsia="es-AR"/>
          </w:rPr>
          <w:t>Misconduct Policies, Academic Culture and Career Stage, Not Gender or Pressures to Publish, Affect </w:t>
        </w:r>
        <w:r w:rsidRPr="00070F70">
          <w:rPr>
            <w:rFonts w:ascii="Times New Roman" w:hAnsi="Times New Roman"/>
            <w:bCs/>
            <w:sz w:val="24"/>
            <w:szCs w:val="24"/>
            <w:lang w:val="en-US" w:eastAsia="es-AR"/>
          </w:rPr>
          <w:t>Scientific</w:t>
        </w:r>
        <w:r w:rsidRPr="00070F70">
          <w:rPr>
            <w:rFonts w:ascii="Times New Roman" w:hAnsi="Times New Roman"/>
            <w:sz w:val="24"/>
            <w:szCs w:val="24"/>
            <w:lang w:val="en-US" w:eastAsia="es-AR"/>
          </w:rPr>
          <w:t> Integrity.</w:t>
        </w:r>
      </w:hyperlink>
      <w:r w:rsidRPr="00070F70">
        <w:rPr>
          <w:rFonts w:ascii="Times New Roman" w:hAnsi="Times New Roman"/>
          <w:sz w:val="24"/>
          <w:szCs w:val="24"/>
          <w:lang w:val="en-US" w:eastAsia="es-AR"/>
        </w:rPr>
        <w:t xml:space="preserve"> </w:t>
      </w:r>
      <w:proofErr w:type="spellStart"/>
      <w:r w:rsidRPr="00070F70">
        <w:rPr>
          <w:rFonts w:ascii="Times New Roman" w:hAnsi="Times New Roman"/>
          <w:sz w:val="24"/>
          <w:szCs w:val="24"/>
          <w:lang w:val="en-US" w:eastAsia="es-AR"/>
        </w:rPr>
        <w:t>PLoS</w:t>
      </w:r>
      <w:proofErr w:type="spellEnd"/>
      <w:r w:rsidRPr="00070F70">
        <w:rPr>
          <w:rFonts w:ascii="Times New Roman" w:hAnsi="Times New Roman"/>
          <w:sz w:val="24"/>
          <w:szCs w:val="24"/>
          <w:lang w:val="en-US" w:eastAsia="es-AR"/>
        </w:rPr>
        <w:t xml:space="preserve"> </w:t>
      </w:r>
      <w:proofErr w:type="gramStart"/>
      <w:r w:rsidRPr="00070F70">
        <w:rPr>
          <w:rFonts w:ascii="Times New Roman" w:hAnsi="Times New Roman"/>
          <w:sz w:val="24"/>
          <w:szCs w:val="24"/>
          <w:lang w:val="en-US" w:eastAsia="es-AR"/>
        </w:rPr>
        <w:t>One10(</w:t>
      </w:r>
      <w:proofErr w:type="gramEnd"/>
      <w:r w:rsidRPr="00070F70">
        <w:rPr>
          <w:rFonts w:ascii="Times New Roman" w:hAnsi="Times New Roman"/>
          <w:sz w:val="24"/>
          <w:szCs w:val="24"/>
          <w:lang w:val="en-US" w:eastAsia="es-AR"/>
        </w:rPr>
        <w:t>6): e0127556. 2015.</w:t>
      </w:r>
    </w:p>
    <w:p w:rsidR="00170AD1" w:rsidRPr="00070F70" w:rsidRDefault="00170AD1" w:rsidP="00170AD1">
      <w:pPr>
        <w:pStyle w:val="Prrafodelista"/>
        <w:numPr>
          <w:ilvl w:val="0"/>
          <w:numId w:val="1"/>
        </w:numPr>
        <w:spacing w:after="0" w:line="240" w:lineRule="auto"/>
        <w:jc w:val="both"/>
        <w:rPr>
          <w:rFonts w:ascii="Times New Roman" w:hAnsi="Times New Roman"/>
          <w:sz w:val="24"/>
          <w:szCs w:val="24"/>
        </w:rPr>
      </w:pPr>
      <w:r w:rsidRPr="00070F70">
        <w:rPr>
          <w:rFonts w:ascii="Times New Roman" w:hAnsi="Times New Roman"/>
          <w:sz w:val="24"/>
          <w:szCs w:val="24"/>
        </w:rPr>
        <w:t>García Negroni MM. Escribir en español. Claves para una corrección de estilo. Buenos Aires, Santiago Arcos Editor, 2010.</w:t>
      </w:r>
    </w:p>
    <w:p w:rsidR="00170AD1" w:rsidRPr="00070F70" w:rsidRDefault="00170AD1" w:rsidP="00170AD1">
      <w:pPr>
        <w:pStyle w:val="Prrafodelista"/>
        <w:numPr>
          <w:ilvl w:val="0"/>
          <w:numId w:val="1"/>
        </w:numPr>
        <w:spacing w:after="0" w:line="240" w:lineRule="auto"/>
        <w:jc w:val="both"/>
        <w:rPr>
          <w:rFonts w:ascii="Times New Roman" w:hAnsi="Times New Roman"/>
          <w:sz w:val="24"/>
          <w:szCs w:val="24"/>
          <w:lang w:val="es-AR"/>
        </w:rPr>
      </w:pPr>
      <w:proofErr w:type="spellStart"/>
      <w:r w:rsidRPr="00070F70">
        <w:rPr>
          <w:rFonts w:ascii="Times New Roman" w:hAnsi="Times New Roman"/>
          <w:sz w:val="24"/>
          <w:szCs w:val="24"/>
          <w:lang w:val="es-AR"/>
        </w:rPr>
        <w:t>Gutierrez</w:t>
      </w:r>
      <w:proofErr w:type="spellEnd"/>
      <w:r w:rsidRPr="00070F70">
        <w:rPr>
          <w:rFonts w:ascii="Times New Roman" w:hAnsi="Times New Roman"/>
          <w:sz w:val="24"/>
          <w:szCs w:val="24"/>
          <w:lang w:val="es-AR"/>
        </w:rPr>
        <w:t xml:space="preserve"> Rodilla B. El lenguaje de las Ciencias. Madrid; Gredos, 2005.</w:t>
      </w:r>
    </w:p>
    <w:p w:rsidR="00170AD1" w:rsidRPr="00070F70" w:rsidRDefault="00170AD1" w:rsidP="00170AD1">
      <w:pPr>
        <w:pStyle w:val="Prrafodelista"/>
        <w:numPr>
          <w:ilvl w:val="0"/>
          <w:numId w:val="1"/>
        </w:numPr>
        <w:shd w:val="clear" w:color="auto" w:fill="FFFFFF"/>
        <w:spacing w:after="0" w:line="240" w:lineRule="auto"/>
        <w:jc w:val="both"/>
        <w:rPr>
          <w:rFonts w:ascii="Times New Roman" w:hAnsi="Times New Roman"/>
          <w:sz w:val="24"/>
          <w:szCs w:val="24"/>
          <w:lang w:val="en-US" w:eastAsia="es-AR"/>
        </w:rPr>
      </w:pPr>
      <w:r w:rsidRPr="00070F70">
        <w:rPr>
          <w:rFonts w:ascii="Times New Roman" w:hAnsi="Times New Roman"/>
          <w:sz w:val="24"/>
          <w:szCs w:val="24"/>
          <w:lang w:val="en-US" w:eastAsia="es-AR"/>
        </w:rPr>
        <w:t xml:space="preserve">Kramer B, </w:t>
      </w:r>
      <w:proofErr w:type="spellStart"/>
      <w:r w:rsidRPr="00070F70">
        <w:rPr>
          <w:rFonts w:ascii="Times New Roman" w:hAnsi="Times New Roman"/>
          <w:sz w:val="24"/>
          <w:szCs w:val="24"/>
          <w:lang w:val="en-US" w:eastAsia="es-AR"/>
        </w:rPr>
        <w:t>Libhaber</w:t>
      </w:r>
      <w:proofErr w:type="spellEnd"/>
      <w:r w:rsidRPr="00070F70">
        <w:rPr>
          <w:rFonts w:ascii="Times New Roman" w:hAnsi="Times New Roman"/>
          <w:sz w:val="24"/>
          <w:szCs w:val="24"/>
          <w:lang w:val="en-US" w:eastAsia="es-AR"/>
        </w:rPr>
        <w:t xml:space="preserve"> E. </w:t>
      </w:r>
      <w:r w:rsidR="007B0150">
        <w:fldChar w:fldCharType="begin"/>
      </w:r>
      <w:r w:rsidR="007B0150" w:rsidRPr="007B0150">
        <w:rPr>
          <w:lang w:val="en-US"/>
        </w:rPr>
        <w:instrText xml:space="preserve"> HYPERLINK "http://www.ncbi.nlm.nih.gov/pubmed/27091342" </w:instrText>
      </w:r>
      <w:r w:rsidR="007B0150">
        <w:fldChar w:fldCharType="separate"/>
      </w:r>
      <w:r w:rsidRPr="00070F70">
        <w:rPr>
          <w:rFonts w:ascii="Times New Roman" w:hAnsi="Times New Roman"/>
          <w:bCs/>
          <w:sz w:val="24"/>
          <w:szCs w:val="24"/>
          <w:lang w:val="en-US" w:eastAsia="es-AR"/>
        </w:rPr>
        <w:t>Writing</w:t>
      </w:r>
      <w:r w:rsidRPr="00070F70">
        <w:rPr>
          <w:rFonts w:ascii="Times New Roman" w:hAnsi="Times New Roman"/>
          <w:sz w:val="24"/>
          <w:szCs w:val="24"/>
          <w:lang w:val="en-US" w:eastAsia="es-AR"/>
        </w:rPr>
        <w:t> for publication: institutional support provides an enabling environment.</w:t>
      </w:r>
      <w:r w:rsidR="007B0150">
        <w:rPr>
          <w:rFonts w:ascii="Times New Roman" w:hAnsi="Times New Roman"/>
          <w:sz w:val="24"/>
          <w:szCs w:val="24"/>
          <w:lang w:val="en-US" w:eastAsia="es-AR"/>
        </w:rPr>
        <w:fldChar w:fldCharType="end"/>
      </w:r>
      <w:r w:rsidRPr="00070F70">
        <w:rPr>
          <w:rFonts w:ascii="Times New Roman" w:hAnsi="Times New Roman"/>
          <w:sz w:val="24"/>
          <w:szCs w:val="24"/>
          <w:lang w:val="en-US" w:eastAsia="es-AR"/>
        </w:rPr>
        <w:t xml:space="preserve"> BMC Med </w:t>
      </w:r>
      <w:proofErr w:type="spellStart"/>
      <w:r w:rsidRPr="00070F70">
        <w:rPr>
          <w:rFonts w:ascii="Times New Roman" w:hAnsi="Times New Roman"/>
          <w:sz w:val="24"/>
          <w:szCs w:val="24"/>
          <w:lang w:val="en-US" w:eastAsia="es-AR"/>
        </w:rPr>
        <w:t>Educ</w:t>
      </w:r>
      <w:proofErr w:type="spellEnd"/>
      <w:r w:rsidRPr="00070F70">
        <w:rPr>
          <w:rFonts w:ascii="Times New Roman" w:hAnsi="Times New Roman"/>
          <w:sz w:val="24"/>
          <w:szCs w:val="24"/>
          <w:lang w:val="en-US" w:eastAsia="es-AR"/>
        </w:rPr>
        <w:t xml:space="preserve"> 16:115. 2016.</w:t>
      </w:r>
    </w:p>
    <w:p w:rsidR="00170AD1" w:rsidRPr="00070F70" w:rsidRDefault="00170AD1" w:rsidP="00170AD1">
      <w:pPr>
        <w:pStyle w:val="Prrafodelista"/>
        <w:numPr>
          <w:ilvl w:val="0"/>
          <w:numId w:val="1"/>
        </w:numPr>
        <w:autoSpaceDE w:val="0"/>
        <w:autoSpaceDN w:val="0"/>
        <w:adjustRightInd w:val="0"/>
        <w:spacing w:after="0" w:line="240" w:lineRule="auto"/>
        <w:jc w:val="both"/>
        <w:rPr>
          <w:rFonts w:ascii="Times New Roman" w:hAnsi="Times New Roman"/>
          <w:iCs/>
          <w:sz w:val="24"/>
          <w:szCs w:val="24"/>
          <w:lang w:val="en-US" w:eastAsia="es-AR"/>
        </w:rPr>
      </w:pPr>
      <w:r w:rsidRPr="00070F70">
        <w:rPr>
          <w:rFonts w:ascii="Times New Roman" w:hAnsi="Times New Roman"/>
          <w:iCs/>
          <w:sz w:val="24"/>
          <w:szCs w:val="24"/>
          <w:lang w:val="en-US" w:eastAsia="es-AR"/>
        </w:rPr>
        <w:lastRenderedPageBreak/>
        <w:t xml:space="preserve">Lawrence P. </w:t>
      </w:r>
      <w:r w:rsidRPr="00070F70">
        <w:rPr>
          <w:rFonts w:ascii="Times New Roman" w:hAnsi="Times New Roman"/>
          <w:bCs/>
          <w:sz w:val="24"/>
          <w:szCs w:val="24"/>
          <w:lang w:val="en-US" w:eastAsia="es-AR"/>
        </w:rPr>
        <w:t xml:space="preserve">The Heart of Research is </w:t>
      </w:r>
      <w:proofErr w:type="gramStart"/>
      <w:r w:rsidRPr="00070F70">
        <w:rPr>
          <w:rFonts w:ascii="Times New Roman" w:hAnsi="Times New Roman"/>
          <w:bCs/>
          <w:sz w:val="24"/>
          <w:szCs w:val="24"/>
          <w:lang w:val="en-US" w:eastAsia="es-AR"/>
        </w:rPr>
        <w:t>Sick</w:t>
      </w:r>
      <w:r w:rsidRPr="00070F70">
        <w:rPr>
          <w:rFonts w:ascii="Times New Roman" w:hAnsi="Times New Roman"/>
          <w:iCs/>
          <w:sz w:val="24"/>
          <w:szCs w:val="24"/>
          <w:lang w:val="en-US" w:eastAsia="es-AR"/>
        </w:rPr>
        <w:t xml:space="preserve"> .</w:t>
      </w:r>
      <w:proofErr w:type="gramEnd"/>
      <w:r w:rsidRPr="00070F70">
        <w:rPr>
          <w:rFonts w:ascii="Times New Roman" w:hAnsi="Times New Roman"/>
          <w:iCs/>
          <w:sz w:val="24"/>
          <w:szCs w:val="24"/>
          <w:lang w:val="en-US" w:eastAsia="es-AR"/>
        </w:rPr>
        <w:t xml:space="preserve"> Cambridge University, in: </w:t>
      </w:r>
      <w:r w:rsidR="007B0150">
        <w:fldChar w:fldCharType="begin"/>
      </w:r>
      <w:r w:rsidR="007B0150" w:rsidRPr="007B0150">
        <w:rPr>
          <w:lang w:val="en-US"/>
        </w:rPr>
        <w:instrText xml:space="preserve"> HYPERLINK "http://making-of-a-fly.me/files/pdf/lt_2011_02_24_31.pdf" </w:instrText>
      </w:r>
      <w:r w:rsidR="007B0150">
        <w:fldChar w:fldCharType="separate"/>
      </w:r>
      <w:r w:rsidRPr="00070F70">
        <w:rPr>
          <w:rStyle w:val="Hipervnculo"/>
          <w:rFonts w:ascii="Times New Roman" w:hAnsi="Times New Roman"/>
          <w:iCs/>
          <w:sz w:val="24"/>
          <w:szCs w:val="24"/>
          <w:lang w:val="en-US" w:eastAsia="es-AR"/>
        </w:rPr>
        <w:t>http://making-of-a-fly.me/files/pdf/lt_2011_02_24_31.pdf</w:t>
      </w:r>
      <w:r w:rsidR="007B0150">
        <w:rPr>
          <w:rStyle w:val="Hipervnculo"/>
          <w:rFonts w:ascii="Times New Roman" w:hAnsi="Times New Roman"/>
          <w:iCs/>
          <w:sz w:val="24"/>
          <w:szCs w:val="24"/>
          <w:lang w:val="en-US" w:eastAsia="es-AR"/>
        </w:rPr>
        <w:fldChar w:fldCharType="end"/>
      </w:r>
      <w:r w:rsidRPr="00070F70">
        <w:rPr>
          <w:rStyle w:val="Hipervnculo"/>
          <w:rFonts w:ascii="Times New Roman" w:hAnsi="Times New Roman"/>
          <w:iCs/>
          <w:sz w:val="24"/>
          <w:szCs w:val="24"/>
          <w:lang w:val="en-US" w:eastAsia="es-AR"/>
        </w:rPr>
        <w:t>.</w:t>
      </w:r>
    </w:p>
    <w:p w:rsidR="00170AD1" w:rsidRPr="00070F70" w:rsidRDefault="00170AD1" w:rsidP="00170AD1">
      <w:pPr>
        <w:pStyle w:val="Prrafodelista"/>
        <w:numPr>
          <w:ilvl w:val="0"/>
          <w:numId w:val="1"/>
        </w:numPr>
        <w:shd w:val="clear" w:color="auto" w:fill="FFFFFF"/>
        <w:jc w:val="both"/>
        <w:rPr>
          <w:rFonts w:ascii="Times New Roman" w:hAnsi="Times New Roman"/>
          <w:noProof/>
          <w:sz w:val="24"/>
          <w:szCs w:val="24"/>
          <w:lang w:val="en-US"/>
        </w:rPr>
      </w:pPr>
      <w:proofErr w:type="spellStart"/>
      <w:r w:rsidRPr="00070F70">
        <w:rPr>
          <w:rFonts w:ascii="Times New Roman" w:hAnsi="Times New Roman"/>
          <w:sz w:val="24"/>
          <w:szCs w:val="24"/>
          <w:lang w:val="es-AR" w:eastAsia="es-AR"/>
        </w:rPr>
        <w:t>Senanayake</w:t>
      </w:r>
      <w:proofErr w:type="spellEnd"/>
      <w:r w:rsidRPr="00070F70">
        <w:rPr>
          <w:rFonts w:ascii="Times New Roman" w:hAnsi="Times New Roman"/>
          <w:sz w:val="24"/>
          <w:szCs w:val="24"/>
          <w:lang w:val="es-AR" w:eastAsia="es-AR"/>
        </w:rPr>
        <w:t xml:space="preserve"> U, </w:t>
      </w:r>
      <w:proofErr w:type="spellStart"/>
      <w:r w:rsidRPr="00070F70">
        <w:rPr>
          <w:rFonts w:ascii="Times New Roman" w:hAnsi="Times New Roman"/>
          <w:sz w:val="24"/>
          <w:szCs w:val="24"/>
          <w:lang w:val="es-AR" w:eastAsia="es-AR"/>
        </w:rPr>
        <w:t>Piraveenan</w:t>
      </w:r>
      <w:proofErr w:type="spellEnd"/>
      <w:r w:rsidRPr="00070F70">
        <w:rPr>
          <w:rFonts w:ascii="Times New Roman" w:hAnsi="Times New Roman"/>
          <w:sz w:val="24"/>
          <w:szCs w:val="24"/>
          <w:lang w:val="es-AR" w:eastAsia="es-AR"/>
        </w:rPr>
        <w:t xml:space="preserve"> M, </w:t>
      </w:r>
      <w:proofErr w:type="spellStart"/>
      <w:r w:rsidRPr="00070F70">
        <w:rPr>
          <w:rFonts w:ascii="Times New Roman" w:hAnsi="Times New Roman"/>
          <w:sz w:val="24"/>
          <w:szCs w:val="24"/>
          <w:lang w:val="es-AR" w:eastAsia="es-AR"/>
        </w:rPr>
        <w:t>Zomaya</w:t>
      </w:r>
      <w:proofErr w:type="spellEnd"/>
      <w:r w:rsidRPr="00070F70">
        <w:rPr>
          <w:rFonts w:ascii="Times New Roman" w:hAnsi="Times New Roman"/>
          <w:sz w:val="24"/>
          <w:szCs w:val="24"/>
          <w:lang w:val="es-AR" w:eastAsia="es-AR"/>
        </w:rPr>
        <w:t xml:space="preserve"> </w:t>
      </w:r>
      <w:proofErr w:type="gramStart"/>
      <w:r w:rsidRPr="00070F70">
        <w:rPr>
          <w:rFonts w:ascii="Times New Roman" w:hAnsi="Times New Roman"/>
          <w:sz w:val="24"/>
          <w:szCs w:val="24"/>
          <w:lang w:val="es-AR" w:eastAsia="es-AR"/>
        </w:rPr>
        <w:t>A .</w:t>
      </w:r>
      <w:proofErr w:type="gramEnd"/>
      <w:r w:rsidRPr="00070F70">
        <w:rPr>
          <w:rFonts w:ascii="Times New Roman" w:hAnsi="Times New Roman"/>
          <w:sz w:val="24"/>
          <w:szCs w:val="24"/>
        </w:rPr>
        <w:fldChar w:fldCharType="begin"/>
      </w:r>
      <w:r w:rsidRPr="00070F70">
        <w:rPr>
          <w:rFonts w:ascii="Times New Roman" w:hAnsi="Times New Roman"/>
          <w:sz w:val="24"/>
          <w:szCs w:val="24"/>
        </w:rPr>
        <w:instrText xml:space="preserve"> HYPERLINK "http://www.ncbi.nlm.nih.gov/pubmed/26288312" </w:instrText>
      </w:r>
      <w:r w:rsidRPr="00070F70">
        <w:rPr>
          <w:rFonts w:ascii="Times New Roman" w:hAnsi="Times New Roman"/>
          <w:sz w:val="24"/>
          <w:szCs w:val="24"/>
        </w:rPr>
        <w:fldChar w:fldCharType="separate"/>
      </w:r>
      <w:r w:rsidRPr="00070F70">
        <w:rPr>
          <w:rFonts w:ascii="Times New Roman" w:hAnsi="Times New Roman"/>
          <w:sz w:val="24"/>
          <w:szCs w:val="24"/>
          <w:lang w:val="en-US" w:eastAsia="es-AR"/>
        </w:rPr>
        <w:t xml:space="preserve">The </w:t>
      </w:r>
      <w:proofErr w:type="spellStart"/>
      <w:r w:rsidRPr="00070F70">
        <w:rPr>
          <w:rFonts w:ascii="Times New Roman" w:hAnsi="Times New Roman"/>
          <w:sz w:val="24"/>
          <w:szCs w:val="24"/>
          <w:lang w:val="en-US" w:eastAsia="es-AR"/>
        </w:rPr>
        <w:t>Pagerank</w:t>
      </w:r>
      <w:proofErr w:type="spellEnd"/>
      <w:r w:rsidRPr="00070F70">
        <w:rPr>
          <w:rFonts w:ascii="Times New Roman" w:hAnsi="Times New Roman"/>
          <w:sz w:val="24"/>
          <w:szCs w:val="24"/>
          <w:lang w:val="en-US" w:eastAsia="es-AR"/>
        </w:rPr>
        <w:t>-Index: Going beyond Citation Counts in Quantifying </w:t>
      </w:r>
      <w:proofErr w:type="spellStart"/>
      <w:r w:rsidRPr="00070F70">
        <w:rPr>
          <w:rFonts w:ascii="Times New Roman" w:hAnsi="Times New Roman"/>
          <w:bCs/>
          <w:sz w:val="24"/>
          <w:szCs w:val="24"/>
          <w:lang w:val="en-US" w:eastAsia="es-AR"/>
        </w:rPr>
        <w:t>Scientific</w:t>
      </w:r>
      <w:r w:rsidRPr="00070F70">
        <w:rPr>
          <w:rFonts w:ascii="Times New Roman" w:hAnsi="Times New Roman"/>
          <w:sz w:val="24"/>
          <w:szCs w:val="24"/>
          <w:lang w:val="en-US" w:eastAsia="es-AR"/>
        </w:rPr>
        <w:t>Impact</w:t>
      </w:r>
      <w:proofErr w:type="spellEnd"/>
      <w:r w:rsidRPr="00070F70">
        <w:rPr>
          <w:rFonts w:ascii="Times New Roman" w:hAnsi="Times New Roman"/>
          <w:sz w:val="24"/>
          <w:szCs w:val="24"/>
          <w:lang w:val="en-US" w:eastAsia="es-AR"/>
        </w:rPr>
        <w:t xml:space="preserve"> of Researchers.</w:t>
      </w:r>
      <w:r w:rsidRPr="00070F70">
        <w:rPr>
          <w:rFonts w:ascii="Times New Roman" w:hAnsi="Times New Roman"/>
          <w:sz w:val="24"/>
          <w:szCs w:val="24"/>
          <w:lang w:val="en-US" w:eastAsia="es-AR"/>
        </w:rPr>
        <w:fldChar w:fldCharType="end"/>
      </w:r>
      <w:r w:rsidRPr="00070F70">
        <w:rPr>
          <w:rFonts w:ascii="Times New Roman" w:hAnsi="Times New Roman"/>
          <w:sz w:val="24"/>
          <w:szCs w:val="24"/>
          <w:lang w:val="en-US" w:eastAsia="es-AR"/>
        </w:rPr>
        <w:t xml:space="preserve"> </w:t>
      </w:r>
      <w:proofErr w:type="spellStart"/>
      <w:r w:rsidRPr="00070F70">
        <w:rPr>
          <w:rFonts w:ascii="Times New Roman" w:hAnsi="Times New Roman"/>
          <w:sz w:val="24"/>
          <w:szCs w:val="24"/>
          <w:lang w:val="en-US" w:eastAsia="es-AR"/>
        </w:rPr>
        <w:t>PLoS</w:t>
      </w:r>
      <w:proofErr w:type="spellEnd"/>
      <w:r w:rsidRPr="00070F70">
        <w:rPr>
          <w:rFonts w:ascii="Times New Roman" w:hAnsi="Times New Roman"/>
          <w:sz w:val="24"/>
          <w:szCs w:val="24"/>
          <w:lang w:val="en-US" w:eastAsia="es-AR"/>
        </w:rPr>
        <w:t xml:space="preserve"> One 19:e0134794. 2015.</w:t>
      </w:r>
    </w:p>
    <w:p w:rsidR="00170AD1" w:rsidRPr="00070F70" w:rsidRDefault="00170AD1" w:rsidP="00170AD1">
      <w:pPr>
        <w:pStyle w:val="Prrafodelista"/>
        <w:numPr>
          <w:ilvl w:val="0"/>
          <w:numId w:val="1"/>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noProof/>
          <w:sz w:val="24"/>
          <w:szCs w:val="24"/>
          <w:lang w:val="en-US"/>
        </w:rPr>
      </w:pPr>
      <w:r w:rsidRPr="00070F70">
        <w:rPr>
          <w:rFonts w:ascii="Times New Roman" w:hAnsi="Times New Roman"/>
          <w:noProof/>
          <w:sz w:val="24"/>
          <w:szCs w:val="24"/>
          <w:lang w:val="en-US"/>
        </w:rPr>
        <w:t>Van Noorden R. South America in Sciences. Nature:510:202-203. 2014.</w:t>
      </w:r>
    </w:p>
    <w:p w:rsidR="00170AD1" w:rsidRPr="00070F70" w:rsidRDefault="00170AD1" w:rsidP="00170AD1">
      <w:pPr>
        <w:pStyle w:val="Prrafodelista"/>
        <w:numPr>
          <w:ilvl w:val="0"/>
          <w:numId w:val="1"/>
        </w:num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noProof/>
          <w:sz w:val="24"/>
          <w:szCs w:val="24"/>
          <w:lang w:val="en-US"/>
        </w:rPr>
      </w:pPr>
      <w:r w:rsidRPr="00070F70">
        <w:rPr>
          <w:rFonts w:ascii="Times New Roman" w:hAnsi="Times New Roman"/>
          <w:sz w:val="24"/>
          <w:szCs w:val="24"/>
          <w:lang w:val="en-US"/>
        </w:rPr>
        <w:t xml:space="preserve">Young </w:t>
      </w:r>
      <w:proofErr w:type="spellStart"/>
      <w:r w:rsidRPr="00070F70">
        <w:rPr>
          <w:rFonts w:ascii="Times New Roman" w:hAnsi="Times New Roman"/>
          <w:sz w:val="24"/>
          <w:szCs w:val="24"/>
          <w:lang w:val="en-US"/>
        </w:rPr>
        <w:t>Ch</w:t>
      </w:r>
      <w:proofErr w:type="spellEnd"/>
      <w:r w:rsidRPr="00070F70">
        <w:rPr>
          <w:rFonts w:ascii="Times New Roman" w:hAnsi="Times New Roman"/>
          <w:sz w:val="24"/>
          <w:szCs w:val="24"/>
          <w:lang w:val="en-US"/>
        </w:rPr>
        <w:t xml:space="preserve"> </w:t>
      </w:r>
      <w:proofErr w:type="gramStart"/>
      <w:r w:rsidRPr="00070F70">
        <w:rPr>
          <w:rFonts w:ascii="Times New Roman" w:hAnsi="Times New Roman"/>
          <w:sz w:val="24"/>
          <w:szCs w:val="24"/>
          <w:lang w:val="en-US"/>
        </w:rPr>
        <w:t xml:space="preserve">and  </w:t>
      </w:r>
      <w:proofErr w:type="spellStart"/>
      <w:r w:rsidRPr="00070F70">
        <w:rPr>
          <w:rFonts w:ascii="Times New Roman" w:hAnsi="Times New Roman"/>
          <w:sz w:val="24"/>
          <w:szCs w:val="24"/>
          <w:lang w:val="en-US"/>
        </w:rPr>
        <w:t>Godlee</w:t>
      </w:r>
      <w:proofErr w:type="spellEnd"/>
      <w:proofErr w:type="gramEnd"/>
      <w:r w:rsidRPr="00070F70">
        <w:rPr>
          <w:rFonts w:ascii="Times New Roman" w:hAnsi="Times New Roman"/>
          <w:sz w:val="24"/>
          <w:szCs w:val="24"/>
          <w:lang w:val="en-US"/>
        </w:rPr>
        <w:t xml:space="preserve"> F. </w:t>
      </w:r>
      <w:r w:rsidRPr="00070F70">
        <w:rPr>
          <w:rFonts w:ascii="Times New Roman" w:hAnsi="Times New Roman"/>
          <w:bCs/>
          <w:sz w:val="24"/>
          <w:szCs w:val="24"/>
          <w:lang w:val="en-US"/>
        </w:rPr>
        <w:t xml:space="preserve">Managing suspected research misconduct. BMJ </w:t>
      </w:r>
      <w:r w:rsidRPr="00070F70">
        <w:rPr>
          <w:rFonts w:ascii="Times New Roman" w:hAnsi="Times New Roman"/>
          <w:sz w:val="24"/>
          <w:szCs w:val="24"/>
        </w:rPr>
        <w:t>334: 378-379. 2007.</w:t>
      </w:r>
    </w:p>
    <w:p w:rsidR="00170AD1" w:rsidRPr="00070F70" w:rsidRDefault="00170AD1" w:rsidP="00170AD1">
      <w:pPr>
        <w:tabs>
          <w:tab w:val="left" w:pos="0"/>
          <w:tab w:val="left" w:pos="709"/>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noProof/>
          <w:sz w:val="24"/>
          <w:szCs w:val="24"/>
          <w:lang w:val="en-US"/>
        </w:rPr>
      </w:pPr>
    </w:p>
    <w:p w:rsidR="00701749" w:rsidRDefault="00701749">
      <w:bookmarkStart w:id="0" w:name="_GoBack"/>
      <w:bookmarkEnd w:id="0"/>
    </w:p>
    <w:sectPr w:rsidR="007017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70790"/>
    <w:multiLevelType w:val="hybridMultilevel"/>
    <w:tmpl w:val="A01010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43F135C"/>
    <w:multiLevelType w:val="hybridMultilevel"/>
    <w:tmpl w:val="B2B08BB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D1"/>
    <w:rsid w:val="00170AD1"/>
    <w:rsid w:val="00701749"/>
    <w:rsid w:val="007B01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AD1"/>
    <w:pPr>
      <w:spacing w:after="160" w:line="259" w:lineRule="auto"/>
    </w:pPr>
    <w:rPr>
      <w:rFonts w:ascii="Calibri" w:eastAsia="Calibri" w:hAnsi="Calibri" w:cs="Times New Roman"/>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0AD1"/>
    <w:pPr>
      <w:ind w:left="720"/>
      <w:contextualSpacing/>
    </w:pPr>
  </w:style>
  <w:style w:type="character" w:styleId="Hipervnculo">
    <w:name w:val="Hyperlink"/>
    <w:uiPriority w:val="99"/>
    <w:rsid w:val="00170AD1"/>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AD1"/>
    <w:pPr>
      <w:spacing w:after="160" w:line="259" w:lineRule="auto"/>
    </w:pPr>
    <w:rPr>
      <w:rFonts w:ascii="Calibri" w:eastAsia="Calibri" w:hAnsi="Calibri" w:cs="Times New Roman"/>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0AD1"/>
    <w:pPr>
      <w:ind w:left="720"/>
      <w:contextualSpacing/>
    </w:pPr>
  </w:style>
  <w:style w:type="character" w:styleId="Hipervnculo">
    <w:name w:val="Hyperlink"/>
    <w:uiPriority w:val="99"/>
    <w:rsid w:val="00170AD1"/>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2608338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5592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2020-06-24T14:41:00Z</dcterms:created>
  <dcterms:modified xsi:type="dcterms:W3CDTF">2020-06-24T14:58:00Z</dcterms:modified>
</cp:coreProperties>
</file>